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932A" w14:textId="77777777" w:rsidR="00752BDC" w:rsidRPr="00752BDC" w:rsidRDefault="00804FE8" w:rsidP="00E42C20">
      <w:pPr>
        <w:jc w:val="center"/>
        <w:rPr>
          <w:rFonts w:ascii="Berlin Sans FB Demi" w:hAnsi="Berlin Sans FB Demi"/>
          <w:b/>
          <w:color w:val="2D74B5"/>
          <w:sz w:val="72"/>
          <w:szCs w:val="72"/>
        </w:rPr>
      </w:pPr>
      <w:r>
        <w:rPr>
          <w:rFonts w:ascii="Berlin Sans FB Demi" w:hAnsi="Berlin Sans FB Demi"/>
          <w:b/>
          <w:noProof/>
          <w:color w:val="2D74B5"/>
          <w:sz w:val="72"/>
          <w:szCs w:val="72"/>
          <w:lang w:bidi="ar-SA"/>
        </w:rPr>
        <w:drawing>
          <wp:inline distT="0" distB="0" distL="0" distR="0" wp14:anchorId="167136DA" wp14:editId="1051FE06">
            <wp:extent cx="6027211" cy="8529264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ERTINA-PROGRAMM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7020" cy="8528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982CF" w14:textId="77777777" w:rsidR="00752BDC" w:rsidRDefault="00752BDC" w:rsidP="00E42C20">
      <w:pPr>
        <w:spacing w:line="390" w:lineRule="exact"/>
        <w:ind w:right="141"/>
        <w:jc w:val="center"/>
        <w:rPr>
          <w:b/>
          <w:color w:val="2D74B5"/>
          <w:sz w:val="32"/>
        </w:rPr>
      </w:pPr>
    </w:p>
    <w:p w14:paraId="35DBFCCB" w14:textId="77777777" w:rsidR="00752BDC" w:rsidRDefault="00752BDC" w:rsidP="00E42C20">
      <w:pPr>
        <w:spacing w:line="390" w:lineRule="exact"/>
        <w:ind w:right="141"/>
        <w:jc w:val="center"/>
        <w:rPr>
          <w:b/>
          <w:color w:val="2D74B5"/>
          <w:sz w:val="32"/>
        </w:rPr>
      </w:pPr>
    </w:p>
    <w:p w14:paraId="537DB70F" w14:textId="77777777" w:rsidR="00752BDC" w:rsidRPr="00752BDC" w:rsidRDefault="00752BDC" w:rsidP="00752BDC">
      <w:pPr>
        <w:spacing w:line="390" w:lineRule="exact"/>
        <w:ind w:left="142" w:right="141"/>
        <w:rPr>
          <w:b/>
          <w:color w:val="2D74B5"/>
          <w:sz w:val="44"/>
          <w:szCs w:val="44"/>
        </w:rPr>
      </w:pPr>
      <w:r w:rsidRPr="00752BDC">
        <w:rPr>
          <w:b/>
          <w:color w:val="2D74B5"/>
          <w:sz w:val="44"/>
          <w:szCs w:val="44"/>
        </w:rPr>
        <w:t>Indice</w:t>
      </w:r>
    </w:p>
    <w:p w14:paraId="18E4A6F3" w14:textId="77777777" w:rsidR="00752BDC" w:rsidRDefault="00752BDC" w:rsidP="00752BDC">
      <w:pPr>
        <w:spacing w:line="390" w:lineRule="exact"/>
        <w:ind w:left="142" w:right="141"/>
        <w:jc w:val="center"/>
        <w:rPr>
          <w:b/>
          <w:color w:val="2D74B5"/>
          <w:sz w:val="32"/>
        </w:rPr>
      </w:pPr>
    </w:p>
    <w:p w14:paraId="16E56C5B" w14:textId="77777777" w:rsidR="00C12DC7" w:rsidRDefault="00752BDC" w:rsidP="00752BDC">
      <w:pPr>
        <w:pStyle w:val="Paragrafoelenco"/>
        <w:numPr>
          <w:ilvl w:val="0"/>
          <w:numId w:val="10"/>
        </w:numPr>
        <w:spacing w:line="390" w:lineRule="exact"/>
        <w:ind w:right="141"/>
        <w:rPr>
          <w:b/>
          <w:color w:val="2D74B5"/>
          <w:sz w:val="32"/>
        </w:rPr>
      </w:pPr>
      <w:r>
        <w:rPr>
          <w:b/>
          <w:color w:val="2D74B5"/>
          <w:sz w:val="32"/>
        </w:rPr>
        <w:t>Partecipanti e metodologia</w:t>
      </w:r>
      <w:r w:rsidR="00FD5964">
        <w:rPr>
          <w:b/>
          <w:color w:val="2D74B5"/>
          <w:sz w:val="32"/>
        </w:rPr>
        <w:t xml:space="preserve"> </w:t>
      </w:r>
      <w:r w:rsidR="00C12DC7">
        <w:rPr>
          <w:b/>
          <w:color w:val="2D74B5"/>
          <w:sz w:val="32"/>
        </w:rPr>
        <w:tab/>
      </w:r>
      <w:r w:rsidR="00C12DC7">
        <w:rPr>
          <w:b/>
          <w:color w:val="2D74B5"/>
          <w:sz w:val="32"/>
        </w:rPr>
        <w:tab/>
      </w:r>
      <w:r w:rsidR="00C12DC7">
        <w:rPr>
          <w:b/>
          <w:color w:val="2D74B5"/>
          <w:sz w:val="32"/>
        </w:rPr>
        <w:tab/>
      </w:r>
      <w:r w:rsidR="00C12DC7">
        <w:rPr>
          <w:b/>
          <w:color w:val="2D74B5"/>
          <w:sz w:val="32"/>
        </w:rPr>
        <w:tab/>
      </w:r>
      <w:r w:rsidR="00C12DC7">
        <w:rPr>
          <w:b/>
          <w:color w:val="2D74B5"/>
          <w:sz w:val="32"/>
        </w:rPr>
        <w:tab/>
      </w:r>
      <w:r w:rsidR="00C12DC7">
        <w:rPr>
          <w:b/>
          <w:color w:val="2D74B5"/>
          <w:sz w:val="32"/>
        </w:rPr>
        <w:tab/>
        <w:t xml:space="preserve">Pag. </w:t>
      </w:r>
      <w:r w:rsidR="00D63AB9">
        <w:rPr>
          <w:b/>
          <w:color w:val="2D74B5"/>
          <w:sz w:val="32"/>
        </w:rPr>
        <w:t>3</w:t>
      </w:r>
      <w:r w:rsidR="00FD5964">
        <w:rPr>
          <w:b/>
          <w:color w:val="2D74B5"/>
          <w:sz w:val="32"/>
        </w:rPr>
        <w:t xml:space="preserve">   </w:t>
      </w:r>
    </w:p>
    <w:p w14:paraId="7A7A9BBF" w14:textId="77777777" w:rsidR="00C12DC7" w:rsidRDefault="00C12DC7" w:rsidP="00C12DC7">
      <w:pPr>
        <w:pStyle w:val="Paragrafoelenco"/>
        <w:spacing w:line="390" w:lineRule="exact"/>
        <w:ind w:left="862" w:right="141"/>
        <w:rPr>
          <w:b/>
          <w:color w:val="2D74B5"/>
          <w:sz w:val="32"/>
        </w:rPr>
      </w:pPr>
    </w:p>
    <w:p w14:paraId="4CB5F389" w14:textId="77777777" w:rsidR="00D63AB9" w:rsidRDefault="00D63AB9" w:rsidP="00C12DC7">
      <w:pPr>
        <w:pStyle w:val="Paragrafoelenco"/>
        <w:spacing w:line="390" w:lineRule="exact"/>
        <w:ind w:left="862" w:right="141"/>
        <w:rPr>
          <w:b/>
          <w:color w:val="2D74B5"/>
          <w:sz w:val="44"/>
          <w:szCs w:val="44"/>
        </w:rPr>
      </w:pPr>
    </w:p>
    <w:p w14:paraId="7B4CA010" w14:textId="77777777" w:rsidR="00D63AB9" w:rsidRDefault="00D63AB9" w:rsidP="00C12DC7">
      <w:pPr>
        <w:pStyle w:val="Paragrafoelenco"/>
        <w:spacing w:line="390" w:lineRule="exact"/>
        <w:ind w:left="862" w:right="141"/>
        <w:rPr>
          <w:b/>
          <w:color w:val="2D74B5"/>
          <w:sz w:val="44"/>
          <w:szCs w:val="44"/>
        </w:rPr>
      </w:pPr>
    </w:p>
    <w:p w14:paraId="45A58916" w14:textId="77777777" w:rsidR="00C12DC7" w:rsidRPr="00C12DC7" w:rsidRDefault="00C12DC7" w:rsidP="00C12DC7">
      <w:pPr>
        <w:pStyle w:val="Paragrafoelenco"/>
        <w:spacing w:line="390" w:lineRule="exact"/>
        <w:ind w:left="862" w:right="141"/>
        <w:rPr>
          <w:b/>
          <w:color w:val="2D74B5"/>
          <w:sz w:val="44"/>
          <w:szCs w:val="44"/>
        </w:rPr>
      </w:pPr>
      <w:r w:rsidRPr="00C12DC7">
        <w:rPr>
          <w:b/>
          <w:color w:val="2D74B5"/>
          <w:sz w:val="44"/>
          <w:szCs w:val="44"/>
        </w:rPr>
        <w:t>Programmi</w:t>
      </w:r>
      <w:r w:rsidR="00FD5964" w:rsidRPr="00C12DC7">
        <w:rPr>
          <w:b/>
          <w:color w:val="2D74B5"/>
          <w:sz w:val="44"/>
          <w:szCs w:val="44"/>
        </w:rPr>
        <w:t xml:space="preserve">  </w:t>
      </w:r>
    </w:p>
    <w:p w14:paraId="7A88F3D2" w14:textId="77777777" w:rsidR="00C12DC7" w:rsidRDefault="00C12DC7" w:rsidP="00C12DC7">
      <w:pPr>
        <w:pStyle w:val="Paragrafoelenco"/>
        <w:spacing w:line="390" w:lineRule="exact"/>
        <w:ind w:left="862" w:right="141"/>
        <w:rPr>
          <w:b/>
          <w:color w:val="2D74B5"/>
          <w:sz w:val="32"/>
        </w:rPr>
      </w:pPr>
    </w:p>
    <w:p w14:paraId="5348DF93" w14:textId="622C02AF" w:rsidR="00E83375" w:rsidRDefault="00E83375" w:rsidP="00E83375">
      <w:pPr>
        <w:pStyle w:val="Paragrafoelenco"/>
        <w:numPr>
          <w:ilvl w:val="0"/>
          <w:numId w:val="10"/>
        </w:numPr>
        <w:spacing w:line="390" w:lineRule="exact"/>
        <w:ind w:right="141"/>
        <w:rPr>
          <w:b/>
          <w:color w:val="2D74B5"/>
          <w:sz w:val="32"/>
        </w:rPr>
      </w:pPr>
      <w:bookmarkStart w:id="0" w:name="_Hlk113356621"/>
      <w:r>
        <w:rPr>
          <w:b/>
          <w:color w:val="2D74B5"/>
          <w:sz w:val="32"/>
        </w:rPr>
        <w:t>Nuove Strategie per la Sostenibilità Ambientale ed Energetica nelle Costruzioni</w:t>
      </w:r>
      <w:r w:rsidR="00392AAC">
        <w:rPr>
          <w:b/>
          <w:color w:val="2D74B5"/>
          <w:sz w:val="32"/>
        </w:rPr>
        <w:t xml:space="preserve">                                                                            Pag. 4</w:t>
      </w:r>
    </w:p>
    <w:p w14:paraId="63B65556" w14:textId="77777777" w:rsidR="00392AAC" w:rsidRDefault="00392AAC" w:rsidP="00392AAC">
      <w:pPr>
        <w:pStyle w:val="Paragrafoelenco"/>
        <w:spacing w:line="390" w:lineRule="exact"/>
        <w:ind w:left="862" w:right="141"/>
        <w:rPr>
          <w:b/>
          <w:color w:val="2D74B5"/>
          <w:sz w:val="32"/>
        </w:rPr>
      </w:pPr>
    </w:p>
    <w:bookmarkEnd w:id="0"/>
    <w:p w14:paraId="49AB1FB7" w14:textId="77777777" w:rsidR="00E83375" w:rsidRDefault="00E83375" w:rsidP="00E83375">
      <w:pPr>
        <w:pStyle w:val="Paragrafoelenco"/>
        <w:spacing w:line="390" w:lineRule="exact"/>
        <w:ind w:left="862" w:right="141"/>
        <w:rPr>
          <w:b/>
          <w:color w:val="2D74B5"/>
          <w:sz w:val="32"/>
        </w:rPr>
      </w:pPr>
    </w:p>
    <w:p w14:paraId="75AC6185" w14:textId="23C6118A" w:rsidR="00752BDC" w:rsidRPr="00E83375" w:rsidRDefault="00752BDC" w:rsidP="00E83375">
      <w:pPr>
        <w:pStyle w:val="Paragrafoelenco"/>
        <w:numPr>
          <w:ilvl w:val="0"/>
          <w:numId w:val="10"/>
        </w:numPr>
        <w:spacing w:line="390" w:lineRule="exact"/>
        <w:ind w:right="141"/>
        <w:rPr>
          <w:b/>
          <w:color w:val="2D74B5"/>
          <w:sz w:val="32"/>
        </w:rPr>
      </w:pPr>
      <w:r w:rsidRPr="00C12DC7">
        <w:rPr>
          <w:b/>
          <w:color w:val="2D74B5"/>
          <w:sz w:val="32"/>
        </w:rPr>
        <w:t>Digitalizzazione e BIM</w:t>
      </w:r>
      <w:r w:rsidR="00D63AB9">
        <w:rPr>
          <w:b/>
          <w:color w:val="2D74B5"/>
          <w:sz w:val="32"/>
        </w:rPr>
        <w:tab/>
      </w:r>
      <w:r w:rsidR="00D63AB9">
        <w:rPr>
          <w:b/>
          <w:color w:val="2D74B5"/>
          <w:sz w:val="32"/>
        </w:rPr>
        <w:tab/>
      </w:r>
      <w:r w:rsidR="00D63AB9">
        <w:rPr>
          <w:b/>
          <w:color w:val="2D74B5"/>
          <w:sz w:val="32"/>
        </w:rPr>
        <w:tab/>
      </w:r>
      <w:r w:rsidR="00D63AB9">
        <w:rPr>
          <w:b/>
          <w:color w:val="2D74B5"/>
          <w:sz w:val="32"/>
        </w:rPr>
        <w:tab/>
      </w:r>
      <w:r w:rsidR="00D63AB9">
        <w:rPr>
          <w:b/>
          <w:color w:val="2D74B5"/>
          <w:sz w:val="32"/>
        </w:rPr>
        <w:tab/>
      </w:r>
      <w:r w:rsidR="00D63AB9">
        <w:rPr>
          <w:b/>
          <w:color w:val="2D74B5"/>
          <w:sz w:val="32"/>
        </w:rPr>
        <w:tab/>
      </w:r>
      <w:r w:rsidR="00C12DC7" w:rsidRPr="00E83375">
        <w:rPr>
          <w:b/>
          <w:color w:val="2D74B5"/>
          <w:sz w:val="32"/>
        </w:rPr>
        <w:tab/>
      </w:r>
      <w:r w:rsidR="00392AAC">
        <w:rPr>
          <w:b/>
          <w:color w:val="2D74B5"/>
          <w:sz w:val="32"/>
        </w:rPr>
        <w:t>Pag. 6</w:t>
      </w:r>
      <w:r w:rsidR="00C12DC7" w:rsidRPr="00E83375">
        <w:rPr>
          <w:b/>
          <w:color w:val="2D74B5"/>
          <w:sz w:val="32"/>
        </w:rPr>
        <w:tab/>
      </w:r>
      <w:r w:rsidR="00C12DC7" w:rsidRPr="00E83375">
        <w:rPr>
          <w:b/>
          <w:color w:val="2D74B5"/>
          <w:sz w:val="32"/>
        </w:rPr>
        <w:tab/>
      </w:r>
      <w:r w:rsidR="00C12DC7" w:rsidRPr="00E83375">
        <w:rPr>
          <w:b/>
          <w:color w:val="2D74B5"/>
          <w:sz w:val="32"/>
        </w:rPr>
        <w:tab/>
      </w:r>
      <w:r w:rsidR="00C12DC7" w:rsidRPr="00E83375">
        <w:rPr>
          <w:b/>
          <w:color w:val="2D74B5"/>
          <w:sz w:val="32"/>
        </w:rPr>
        <w:tab/>
      </w:r>
    </w:p>
    <w:p w14:paraId="60F01898" w14:textId="77777777" w:rsidR="00D434C4" w:rsidRDefault="00D434C4" w:rsidP="00D434C4">
      <w:pPr>
        <w:spacing w:line="390" w:lineRule="exact"/>
        <w:ind w:right="141"/>
        <w:rPr>
          <w:b/>
          <w:color w:val="2D74B5"/>
          <w:sz w:val="32"/>
        </w:rPr>
      </w:pPr>
    </w:p>
    <w:p w14:paraId="75EC77C7" w14:textId="77777777" w:rsidR="00D434C4" w:rsidRDefault="00D434C4" w:rsidP="00D434C4">
      <w:pPr>
        <w:spacing w:line="390" w:lineRule="exact"/>
        <w:ind w:right="141"/>
        <w:rPr>
          <w:b/>
          <w:color w:val="2D74B5"/>
          <w:sz w:val="32"/>
        </w:rPr>
      </w:pPr>
    </w:p>
    <w:p w14:paraId="0BBBF11A" w14:textId="576FB2ED" w:rsidR="00D434C4" w:rsidRPr="00D434C4" w:rsidRDefault="00D434C4" w:rsidP="00D434C4">
      <w:pPr>
        <w:pStyle w:val="Paragrafoelenco"/>
        <w:numPr>
          <w:ilvl w:val="0"/>
          <w:numId w:val="10"/>
        </w:numPr>
        <w:spacing w:line="390" w:lineRule="exact"/>
        <w:ind w:right="141"/>
        <w:rPr>
          <w:b/>
          <w:color w:val="2D74B5"/>
          <w:sz w:val="32"/>
        </w:rPr>
      </w:pPr>
      <w:r>
        <w:rPr>
          <w:b/>
          <w:color w:val="2D74B5"/>
          <w:sz w:val="32"/>
        </w:rPr>
        <w:t>Contatti</w:t>
      </w:r>
      <w:r>
        <w:rPr>
          <w:b/>
          <w:color w:val="2D74B5"/>
          <w:sz w:val="32"/>
        </w:rPr>
        <w:tab/>
      </w:r>
      <w:r>
        <w:rPr>
          <w:b/>
          <w:color w:val="2D74B5"/>
          <w:sz w:val="32"/>
        </w:rPr>
        <w:tab/>
      </w:r>
      <w:r>
        <w:rPr>
          <w:b/>
          <w:color w:val="2D74B5"/>
          <w:sz w:val="32"/>
        </w:rPr>
        <w:tab/>
      </w:r>
      <w:r>
        <w:rPr>
          <w:b/>
          <w:color w:val="2D74B5"/>
          <w:sz w:val="32"/>
        </w:rPr>
        <w:tab/>
      </w:r>
      <w:r>
        <w:rPr>
          <w:b/>
          <w:color w:val="2D74B5"/>
          <w:sz w:val="32"/>
        </w:rPr>
        <w:tab/>
      </w:r>
      <w:r>
        <w:rPr>
          <w:b/>
          <w:color w:val="2D74B5"/>
          <w:sz w:val="32"/>
        </w:rPr>
        <w:tab/>
      </w:r>
      <w:r>
        <w:rPr>
          <w:b/>
          <w:color w:val="2D74B5"/>
          <w:sz w:val="32"/>
        </w:rPr>
        <w:tab/>
      </w:r>
      <w:r>
        <w:rPr>
          <w:b/>
          <w:color w:val="2D74B5"/>
          <w:sz w:val="32"/>
        </w:rPr>
        <w:tab/>
      </w:r>
      <w:r>
        <w:rPr>
          <w:b/>
          <w:color w:val="2D74B5"/>
          <w:sz w:val="32"/>
        </w:rPr>
        <w:tab/>
      </w:r>
      <w:r>
        <w:rPr>
          <w:b/>
          <w:color w:val="2D74B5"/>
          <w:sz w:val="32"/>
        </w:rPr>
        <w:tab/>
        <w:t xml:space="preserve">Pag. </w:t>
      </w:r>
      <w:r w:rsidR="00392AAC">
        <w:rPr>
          <w:b/>
          <w:color w:val="2D74B5"/>
          <w:sz w:val="32"/>
        </w:rPr>
        <w:t>8</w:t>
      </w:r>
    </w:p>
    <w:p w14:paraId="441D23D3" w14:textId="77777777" w:rsidR="00752BDC" w:rsidRDefault="00752BDC" w:rsidP="00E42C20">
      <w:pPr>
        <w:spacing w:line="390" w:lineRule="exact"/>
        <w:ind w:right="141"/>
        <w:jc w:val="center"/>
        <w:rPr>
          <w:b/>
          <w:color w:val="2D74B5"/>
          <w:sz w:val="32"/>
        </w:rPr>
      </w:pPr>
    </w:p>
    <w:p w14:paraId="2CF42407" w14:textId="77777777" w:rsidR="00752BDC" w:rsidRDefault="00752BDC" w:rsidP="00E42C20">
      <w:pPr>
        <w:spacing w:line="390" w:lineRule="exact"/>
        <w:ind w:right="141"/>
        <w:jc w:val="center"/>
        <w:rPr>
          <w:b/>
          <w:color w:val="2D74B5"/>
          <w:sz w:val="32"/>
        </w:rPr>
      </w:pPr>
    </w:p>
    <w:p w14:paraId="2D16FA3C" w14:textId="77777777" w:rsidR="00752BDC" w:rsidRDefault="00752BDC" w:rsidP="00E42C20">
      <w:pPr>
        <w:spacing w:line="390" w:lineRule="exact"/>
        <w:ind w:right="141"/>
        <w:jc w:val="center"/>
        <w:rPr>
          <w:b/>
          <w:color w:val="2D74B5"/>
          <w:sz w:val="32"/>
        </w:rPr>
      </w:pPr>
    </w:p>
    <w:p w14:paraId="658A9388" w14:textId="77777777" w:rsidR="00752BDC" w:rsidRDefault="00752BDC" w:rsidP="00E42C20">
      <w:pPr>
        <w:spacing w:line="390" w:lineRule="exact"/>
        <w:ind w:right="141"/>
        <w:jc w:val="center"/>
        <w:rPr>
          <w:b/>
          <w:color w:val="2D74B5"/>
          <w:sz w:val="32"/>
        </w:rPr>
      </w:pPr>
    </w:p>
    <w:p w14:paraId="104AAA0B" w14:textId="77777777" w:rsidR="00752BDC" w:rsidRDefault="00752BDC" w:rsidP="00E42C20">
      <w:pPr>
        <w:spacing w:line="390" w:lineRule="exact"/>
        <w:ind w:right="141"/>
        <w:jc w:val="center"/>
        <w:rPr>
          <w:b/>
          <w:color w:val="2D74B5"/>
          <w:sz w:val="32"/>
        </w:rPr>
      </w:pPr>
    </w:p>
    <w:p w14:paraId="1B6A0F1C" w14:textId="77777777" w:rsidR="00752BDC" w:rsidRDefault="00752BDC" w:rsidP="00E42C20">
      <w:pPr>
        <w:spacing w:line="390" w:lineRule="exact"/>
        <w:ind w:right="141"/>
        <w:jc w:val="center"/>
        <w:rPr>
          <w:b/>
          <w:color w:val="2D74B5"/>
          <w:sz w:val="32"/>
        </w:rPr>
      </w:pPr>
    </w:p>
    <w:p w14:paraId="4ED277F8" w14:textId="77777777" w:rsidR="00752BDC" w:rsidRDefault="00752BDC" w:rsidP="00E42C20">
      <w:pPr>
        <w:spacing w:line="390" w:lineRule="exact"/>
        <w:ind w:right="141"/>
        <w:jc w:val="center"/>
        <w:rPr>
          <w:b/>
          <w:color w:val="2D74B5"/>
          <w:sz w:val="32"/>
        </w:rPr>
      </w:pPr>
    </w:p>
    <w:p w14:paraId="7B5133EA" w14:textId="77777777" w:rsidR="00752BDC" w:rsidRDefault="00752BDC" w:rsidP="00E42C20">
      <w:pPr>
        <w:spacing w:line="390" w:lineRule="exact"/>
        <w:ind w:right="141"/>
        <w:jc w:val="center"/>
        <w:rPr>
          <w:b/>
          <w:color w:val="2D74B5"/>
          <w:sz w:val="32"/>
        </w:rPr>
      </w:pPr>
    </w:p>
    <w:p w14:paraId="75419B81" w14:textId="77777777" w:rsidR="00752BDC" w:rsidRDefault="00752BDC" w:rsidP="00E42C20">
      <w:pPr>
        <w:spacing w:line="390" w:lineRule="exact"/>
        <w:ind w:right="141"/>
        <w:jc w:val="center"/>
        <w:rPr>
          <w:b/>
          <w:color w:val="2D74B5"/>
          <w:sz w:val="32"/>
        </w:rPr>
      </w:pPr>
    </w:p>
    <w:p w14:paraId="70F79BAC" w14:textId="77777777" w:rsidR="00D63AB9" w:rsidRDefault="00D63AB9" w:rsidP="00E42C20">
      <w:pPr>
        <w:spacing w:line="390" w:lineRule="exact"/>
        <w:ind w:right="141"/>
        <w:jc w:val="center"/>
        <w:rPr>
          <w:b/>
          <w:color w:val="2D74B5"/>
          <w:sz w:val="32"/>
        </w:rPr>
      </w:pPr>
    </w:p>
    <w:p w14:paraId="661C0068" w14:textId="77777777" w:rsidR="00D63AB9" w:rsidRDefault="00D63AB9" w:rsidP="00E42C20">
      <w:pPr>
        <w:spacing w:line="390" w:lineRule="exact"/>
        <w:ind w:right="141"/>
        <w:jc w:val="center"/>
        <w:rPr>
          <w:b/>
          <w:color w:val="2D74B5"/>
          <w:sz w:val="32"/>
        </w:rPr>
      </w:pPr>
    </w:p>
    <w:p w14:paraId="5B487769" w14:textId="77777777" w:rsidR="00D63AB9" w:rsidRDefault="00D63AB9" w:rsidP="00E42C20">
      <w:pPr>
        <w:spacing w:line="390" w:lineRule="exact"/>
        <w:ind w:right="141"/>
        <w:jc w:val="center"/>
        <w:rPr>
          <w:b/>
          <w:color w:val="2D74B5"/>
          <w:sz w:val="32"/>
        </w:rPr>
      </w:pPr>
    </w:p>
    <w:p w14:paraId="0619EAFD" w14:textId="77777777" w:rsidR="00D63AB9" w:rsidRDefault="00D63AB9" w:rsidP="00E42C20">
      <w:pPr>
        <w:spacing w:line="390" w:lineRule="exact"/>
        <w:ind w:right="141"/>
        <w:jc w:val="center"/>
        <w:rPr>
          <w:b/>
          <w:color w:val="2D74B5"/>
          <w:sz w:val="32"/>
        </w:rPr>
      </w:pPr>
    </w:p>
    <w:p w14:paraId="2B589858" w14:textId="77777777" w:rsidR="00D63AB9" w:rsidRDefault="00D63AB9" w:rsidP="00E42C20">
      <w:pPr>
        <w:spacing w:line="390" w:lineRule="exact"/>
        <w:ind w:right="141"/>
        <w:jc w:val="center"/>
        <w:rPr>
          <w:b/>
          <w:color w:val="2D74B5"/>
          <w:sz w:val="32"/>
        </w:rPr>
      </w:pPr>
    </w:p>
    <w:p w14:paraId="00D936CC" w14:textId="77777777" w:rsidR="00D63AB9" w:rsidRDefault="00D63AB9" w:rsidP="00E42C20">
      <w:pPr>
        <w:spacing w:line="390" w:lineRule="exact"/>
        <w:ind w:right="141"/>
        <w:jc w:val="center"/>
        <w:rPr>
          <w:b/>
          <w:color w:val="2D74B5"/>
          <w:sz w:val="32"/>
        </w:rPr>
      </w:pPr>
    </w:p>
    <w:p w14:paraId="2817E6E2" w14:textId="77777777" w:rsidR="00D63AB9" w:rsidRDefault="00D63AB9" w:rsidP="00E42C20">
      <w:pPr>
        <w:spacing w:line="390" w:lineRule="exact"/>
        <w:ind w:right="141"/>
        <w:jc w:val="center"/>
        <w:rPr>
          <w:b/>
          <w:color w:val="2D74B5"/>
          <w:sz w:val="32"/>
        </w:rPr>
      </w:pPr>
    </w:p>
    <w:p w14:paraId="38013D7A" w14:textId="77777777" w:rsidR="00D63AB9" w:rsidRDefault="00D63AB9" w:rsidP="00E42C20">
      <w:pPr>
        <w:spacing w:line="390" w:lineRule="exact"/>
        <w:ind w:right="141"/>
        <w:jc w:val="center"/>
        <w:rPr>
          <w:b/>
          <w:color w:val="2D74B5"/>
          <w:sz w:val="32"/>
        </w:rPr>
      </w:pPr>
    </w:p>
    <w:p w14:paraId="22A03A57" w14:textId="77777777" w:rsidR="00D63AB9" w:rsidRDefault="00D63AB9" w:rsidP="00E42C20">
      <w:pPr>
        <w:spacing w:line="390" w:lineRule="exact"/>
        <w:ind w:right="141"/>
        <w:jc w:val="center"/>
        <w:rPr>
          <w:b/>
          <w:color w:val="2D74B5"/>
          <w:sz w:val="32"/>
        </w:rPr>
      </w:pPr>
    </w:p>
    <w:p w14:paraId="77EAE2A2" w14:textId="77777777" w:rsidR="00E42C20" w:rsidRDefault="00E42C20" w:rsidP="00E42C20">
      <w:pPr>
        <w:spacing w:line="390" w:lineRule="exact"/>
        <w:ind w:right="141"/>
        <w:jc w:val="center"/>
        <w:rPr>
          <w:b/>
          <w:color w:val="2D74B5"/>
          <w:sz w:val="32"/>
        </w:rPr>
      </w:pPr>
      <w:r w:rsidRPr="00D63AB9">
        <w:rPr>
          <w:b/>
          <w:color w:val="2D74B5"/>
          <w:sz w:val="44"/>
          <w:szCs w:val="44"/>
        </w:rPr>
        <w:t>Partecipanti</w:t>
      </w:r>
    </w:p>
    <w:p w14:paraId="0905688D" w14:textId="77777777" w:rsidR="00E42C20" w:rsidRPr="00E42C20" w:rsidRDefault="00E42C20" w:rsidP="001A0878">
      <w:pPr>
        <w:spacing w:line="390" w:lineRule="exact"/>
        <w:ind w:left="142" w:right="141"/>
        <w:jc w:val="center"/>
        <w:rPr>
          <w:b/>
          <w:color w:val="2D74B5"/>
          <w:sz w:val="32"/>
        </w:rPr>
      </w:pPr>
    </w:p>
    <w:p w14:paraId="2F889AE7" w14:textId="77777777" w:rsidR="00E42C20" w:rsidRPr="00E42C20" w:rsidRDefault="00E42C20" w:rsidP="00E42C20">
      <w:pPr>
        <w:pStyle w:val="Paragrafoelenco"/>
        <w:numPr>
          <w:ilvl w:val="0"/>
          <w:numId w:val="9"/>
        </w:numPr>
        <w:spacing w:line="390" w:lineRule="exact"/>
        <w:ind w:right="141"/>
        <w:rPr>
          <w:color w:val="2D74B5"/>
          <w:sz w:val="28"/>
          <w:szCs w:val="28"/>
        </w:rPr>
      </w:pPr>
      <w:r w:rsidRPr="00E42C20">
        <w:rPr>
          <w:color w:val="2D74B5"/>
          <w:sz w:val="28"/>
          <w:szCs w:val="28"/>
        </w:rPr>
        <w:t>Tecnici</w:t>
      </w:r>
    </w:p>
    <w:p w14:paraId="26AB53CE" w14:textId="77777777" w:rsidR="00E42C20" w:rsidRPr="00E42C20" w:rsidRDefault="00E42C20" w:rsidP="00E42C20">
      <w:pPr>
        <w:pStyle w:val="Paragrafoelenco"/>
        <w:numPr>
          <w:ilvl w:val="0"/>
          <w:numId w:val="9"/>
        </w:numPr>
        <w:spacing w:line="390" w:lineRule="exact"/>
        <w:ind w:right="141"/>
        <w:rPr>
          <w:color w:val="2D74B5"/>
          <w:sz w:val="28"/>
          <w:szCs w:val="28"/>
        </w:rPr>
      </w:pPr>
      <w:r w:rsidRPr="00E42C20">
        <w:rPr>
          <w:color w:val="2D74B5"/>
          <w:sz w:val="28"/>
          <w:szCs w:val="28"/>
        </w:rPr>
        <w:t>Impiegati</w:t>
      </w:r>
    </w:p>
    <w:p w14:paraId="15BACF0B" w14:textId="77777777" w:rsidR="00E42C20" w:rsidRPr="00E42C20" w:rsidRDefault="00E42C20" w:rsidP="00E42C20">
      <w:pPr>
        <w:pStyle w:val="Paragrafoelenco"/>
        <w:numPr>
          <w:ilvl w:val="0"/>
          <w:numId w:val="9"/>
        </w:numPr>
        <w:spacing w:line="390" w:lineRule="exact"/>
        <w:ind w:right="141"/>
        <w:rPr>
          <w:color w:val="2D74B5"/>
          <w:sz w:val="28"/>
          <w:szCs w:val="28"/>
        </w:rPr>
      </w:pPr>
      <w:r w:rsidRPr="00E42C20">
        <w:rPr>
          <w:color w:val="2D74B5"/>
          <w:sz w:val="28"/>
          <w:szCs w:val="28"/>
        </w:rPr>
        <w:t>Quadri</w:t>
      </w:r>
    </w:p>
    <w:p w14:paraId="3AA59E3B" w14:textId="77777777" w:rsidR="00E42C20" w:rsidRPr="00E42C20" w:rsidRDefault="00E42C20" w:rsidP="00E42C20">
      <w:pPr>
        <w:pStyle w:val="Paragrafoelenco"/>
        <w:numPr>
          <w:ilvl w:val="0"/>
          <w:numId w:val="9"/>
        </w:numPr>
        <w:spacing w:line="390" w:lineRule="exact"/>
        <w:ind w:right="141"/>
        <w:rPr>
          <w:color w:val="2D74B5"/>
          <w:sz w:val="28"/>
          <w:szCs w:val="28"/>
        </w:rPr>
      </w:pPr>
      <w:r w:rsidRPr="00E42C20">
        <w:rPr>
          <w:color w:val="2D74B5"/>
          <w:sz w:val="28"/>
          <w:szCs w:val="28"/>
        </w:rPr>
        <w:t>Apprendisti</w:t>
      </w:r>
    </w:p>
    <w:p w14:paraId="7EB410FA" w14:textId="77777777" w:rsidR="00E42C20" w:rsidRDefault="00E42C20" w:rsidP="00E42C20">
      <w:pPr>
        <w:pStyle w:val="Paragrafoelenco"/>
        <w:numPr>
          <w:ilvl w:val="0"/>
          <w:numId w:val="9"/>
        </w:numPr>
        <w:spacing w:line="390" w:lineRule="exact"/>
        <w:ind w:right="141"/>
        <w:rPr>
          <w:color w:val="2D74B5"/>
          <w:sz w:val="28"/>
          <w:szCs w:val="28"/>
        </w:rPr>
      </w:pPr>
      <w:r w:rsidRPr="00E42C20">
        <w:rPr>
          <w:color w:val="2D74B5"/>
          <w:sz w:val="28"/>
          <w:szCs w:val="28"/>
        </w:rPr>
        <w:t>Lavoratori anche sospesi o con contratto a tempo determinato</w:t>
      </w:r>
    </w:p>
    <w:p w14:paraId="5CFC34F7" w14:textId="77777777" w:rsidR="00E42C20" w:rsidRDefault="00E42C20" w:rsidP="00E42C20">
      <w:pPr>
        <w:spacing w:line="390" w:lineRule="exact"/>
        <w:ind w:right="141"/>
        <w:rPr>
          <w:color w:val="2D74B5"/>
          <w:sz w:val="28"/>
          <w:szCs w:val="28"/>
        </w:rPr>
      </w:pPr>
    </w:p>
    <w:p w14:paraId="5288C22B" w14:textId="77777777" w:rsidR="00D63AB9" w:rsidRPr="00D63AB9" w:rsidRDefault="00D63AB9" w:rsidP="000D4C07">
      <w:pPr>
        <w:spacing w:line="390" w:lineRule="exact"/>
        <w:ind w:left="502" w:right="141"/>
        <w:rPr>
          <w:b/>
          <w:color w:val="2D74B5"/>
          <w:sz w:val="32"/>
        </w:rPr>
      </w:pPr>
      <w:r w:rsidRPr="00D63AB9">
        <w:rPr>
          <w:b/>
          <w:color w:val="2D74B5"/>
          <w:sz w:val="32"/>
        </w:rPr>
        <w:t xml:space="preserve">Imprese iscritte a </w:t>
      </w:r>
      <w:proofErr w:type="spellStart"/>
      <w:r w:rsidRPr="00D63AB9">
        <w:rPr>
          <w:b/>
          <w:color w:val="2D74B5"/>
          <w:sz w:val="32"/>
        </w:rPr>
        <w:t>Fondimpresa</w:t>
      </w:r>
      <w:proofErr w:type="spellEnd"/>
      <w:r w:rsidR="000D4C07">
        <w:rPr>
          <w:b/>
          <w:color w:val="2D74B5"/>
          <w:sz w:val="32"/>
        </w:rPr>
        <w:t xml:space="preserve"> </w:t>
      </w:r>
    </w:p>
    <w:p w14:paraId="638DCEAD" w14:textId="77777777" w:rsidR="000D4C07" w:rsidRDefault="000D4C07" w:rsidP="000D4C07">
      <w:pPr>
        <w:spacing w:line="390" w:lineRule="exact"/>
        <w:ind w:left="502" w:right="141"/>
        <w:rPr>
          <w:color w:val="2D74B5"/>
          <w:sz w:val="28"/>
          <w:szCs w:val="28"/>
        </w:rPr>
      </w:pPr>
    </w:p>
    <w:p w14:paraId="523EA1A2" w14:textId="77777777" w:rsidR="00E42C20" w:rsidRPr="000D4C07" w:rsidRDefault="000D4C07" w:rsidP="000D4C07">
      <w:pPr>
        <w:spacing w:line="390" w:lineRule="exact"/>
        <w:ind w:left="502" w:right="141"/>
        <w:rPr>
          <w:color w:val="2D74B5"/>
          <w:sz w:val="28"/>
          <w:szCs w:val="28"/>
        </w:rPr>
      </w:pPr>
      <w:r w:rsidRPr="000D4C07">
        <w:rPr>
          <w:color w:val="2D74B5"/>
          <w:sz w:val="28"/>
          <w:szCs w:val="28"/>
        </w:rPr>
        <w:t>La priorità sarà data all’</w:t>
      </w:r>
      <w:r w:rsidR="00ED0714">
        <w:rPr>
          <w:color w:val="2D74B5"/>
          <w:sz w:val="28"/>
          <w:szCs w:val="28"/>
        </w:rPr>
        <w:t>iscrizione delle seguenti categorie di partecipanti:</w:t>
      </w:r>
      <w:r w:rsidRPr="000D4C07">
        <w:rPr>
          <w:color w:val="2D74B5"/>
          <w:sz w:val="28"/>
          <w:szCs w:val="28"/>
        </w:rPr>
        <w:t xml:space="preserve"> </w:t>
      </w:r>
      <w:r w:rsidR="00ED0714">
        <w:rPr>
          <w:color w:val="2D74B5"/>
          <w:sz w:val="28"/>
          <w:szCs w:val="28"/>
        </w:rPr>
        <w:t>donne</w:t>
      </w:r>
      <w:r>
        <w:rPr>
          <w:color w:val="2D74B5"/>
          <w:sz w:val="28"/>
          <w:szCs w:val="28"/>
        </w:rPr>
        <w:t xml:space="preserve">, </w:t>
      </w:r>
      <w:r w:rsidRPr="000D4C07">
        <w:rPr>
          <w:color w:val="2D74B5"/>
          <w:sz w:val="28"/>
          <w:szCs w:val="28"/>
        </w:rPr>
        <w:t>lavoratori over 50</w:t>
      </w:r>
      <w:r>
        <w:rPr>
          <w:color w:val="2D74B5"/>
          <w:sz w:val="28"/>
          <w:szCs w:val="28"/>
        </w:rPr>
        <w:t>, sospesi, stranieri, giovani tra 18 e 29 anni.</w:t>
      </w:r>
      <w:r w:rsidRPr="000D4C07">
        <w:rPr>
          <w:color w:val="2D74B5"/>
          <w:sz w:val="28"/>
          <w:szCs w:val="28"/>
        </w:rPr>
        <w:t xml:space="preserve"> </w:t>
      </w:r>
    </w:p>
    <w:p w14:paraId="47CB9513" w14:textId="77777777" w:rsidR="00D63AB9" w:rsidRDefault="00D63AB9" w:rsidP="00E42C20">
      <w:pPr>
        <w:spacing w:line="390" w:lineRule="exact"/>
        <w:ind w:right="141"/>
        <w:jc w:val="center"/>
        <w:rPr>
          <w:b/>
          <w:color w:val="2D74B5"/>
          <w:sz w:val="32"/>
        </w:rPr>
      </w:pPr>
    </w:p>
    <w:p w14:paraId="6822CFD8" w14:textId="77777777" w:rsidR="00D63AB9" w:rsidRDefault="00D63AB9" w:rsidP="00E42C20">
      <w:pPr>
        <w:spacing w:line="390" w:lineRule="exact"/>
        <w:ind w:right="141"/>
        <w:jc w:val="center"/>
        <w:rPr>
          <w:b/>
          <w:color w:val="2D74B5"/>
          <w:sz w:val="32"/>
        </w:rPr>
      </w:pPr>
    </w:p>
    <w:p w14:paraId="1A8C786C" w14:textId="77777777" w:rsidR="00D63AB9" w:rsidRDefault="00D63AB9" w:rsidP="00E42C20">
      <w:pPr>
        <w:spacing w:line="390" w:lineRule="exact"/>
        <w:ind w:right="141"/>
        <w:jc w:val="center"/>
        <w:rPr>
          <w:b/>
          <w:color w:val="2D74B5"/>
          <w:sz w:val="32"/>
        </w:rPr>
      </w:pPr>
    </w:p>
    <w:p w14:paraId="19F490BE" w14:textId="77777777" w:rsidR="00E42C20" w:rsidRPr="00D63AB9" w:rsidRDefault="00E42C20" w:rsidP="00E42C20">
      <w:pPr>
        <w:spacing w:line="390" w:lineRule="exact"/>
        <w:ind w:right="141"/>
        <w:jc w:val="center"/>
        <w:rPr>
          <w:b/>
          <w:color w:val="2D74B5"/>
          <w:sz w:val="44"/>
          <w:szCs w:val="44"/>
        </w:rPr>
      </w:pPr>
      <w:r w:rsidRPr="00D63AB9">
        <w:rPr>
          <w:b/>
          <w:color w:val="2D74B5"/>
          <w:sz w:val="44"/>
          <w:szCs w:val="44"/>
        </w:rPr>
        <w:t>Metodologia</w:t>
      </w:r>
    </w:p>
    <w:p w14:paraId="566183C4" w14:textId="77777777" w:rsidR="00E42C20" w:rsidRDefault="00E42C20" w:rsidP="00E42C20">
      <w:pPr>
        <w:spacing w:line="390" w:lineRule="exact"/>
        <w:ind w:right="141"/>
        <w:jc w:val="center"/>
        <w:rPr>
          <w:b/>
          <w:color w:val="2D74B5"/>
          <w:sz w:val="32"/>
        </w:rPr>
      </w:pPr>
    </w:p>
    <w:p w14:paraId="7608DFA0" w14:textId="77777777" w:rsidR="00E42C20" w:rsidRPr="00E42C20" w:rsidRDefault="00E42C20" w:rsidP="00E42C20">
      <w:pPr>
        <w:spacing w:line="390" w:lineRule="exact"/>
        <w:ind w:right="141"/>
        <w:jc w:val="center"/>
        <w:rPr>
          <w:color w:val="2D74B5"/>
          <w:sz w:val="28"/>
          <w:szCs w:val="28"/>
        </w:rPr>
      </w:pPr>
      <w:r w:rsidRPr="00E42C20">
        <w:rPr>
          <w:color w:val="2D74B5"/>
          <w:sz w:val="28"/>
          <w:szCs w:val="28"/>
        </w:rPr>
        <w:t xml:space="preserve">Teleformazione, </w:t>
      </w:r>
      <w:r w:rsidR="00FC547B">
        <w:rPr>
          <w:color w:val="2D74B5"/>
          <w:sz w:val="28"/>
          <w:szCs w:val="28"/>
        </w:rPr>
        <w:t xml:space="preserve">self learning, </w:t>
      </w:r>
      <w:r w:rsidRPr="00E42C20">
        <w:rPr>
          <w:color w:val="2D74B5"/>
          <w:sz w:val="28"/>
          <w:szCs w:val="28"/>
        </w:rPr>
        <w:t>con moduli fino a 80 ore/partecipante</w:t>
      </w:r>
    </w:p>
    <w:p w14:paraId="4D77ECC5" w14:textId="77777777" w:rsidR="00E42C20" w:rsidRDefault="00E42C20" w:rsidP="00E42C20">
      <w:pPr>
        <w:spacing w:line="390" w:lineRule="exact"/>
        <w:ind w:right="141"/>
        <w:rPr>
          <w:b/>
          <w:color w:val="2D74B5"/>
          <w:sz w:val="32"/>
        </w:rPr>
      </w:pPr>
    </w:p>
    <w:p w14:paraId="0CC30DEC" w14:textId="77777777" w:rsidR="00E42C20" w:rsidRPr="00E42C20" w:rsidRDefault="00E42C20" w:rsidP="00E42C20">
      <w:pPr>
        <w:spacing w:line="390" w:lineRule="exact"/>
        <w:ind w:right="141"/>
        <w:rPr>
          <w:b/>
          <w:color w:val="2D74B5"/>
          <w:sz w:val="32"/>
        </w:rPr>
      </w:pPr>
    </w:p>
    <w:p w14:paraId="31F9CDBC" w14:textId="77777777" w:rsidR="00E42C20" w:rsidRDefault="00E42C20" w:rsidP="001A0878">
      <w:pPr>
        <w:spacing w:line="390" w:lineRule="exact"/>
        <w:ind w:left="142" w:right="141"/>
        <w:jc w:val="center"/>
        <w:rPr>
          <w:b/>
          <w:color w:val="2D74B5"/>
          <w:sz w:val="32"/>
        </w:rPr>
      </w:pPr>
    </w:p>
    <w:p w14:paraId="57566536" w14:textId="77777777" w:rsidR="00E42C20" w:rsidRDefault="00E42C20" w:rsidP="001A0878">
      <w:pPr>
        <w:spacing w:line="390" w:lineRule="exact"/>
        <w:ind w:left="142" w:right="141"/>
        <w:jc w:val="center"/>
        <w:rPr>
          <w:b/>
          <w:color w:val="2D74B5"/>
          <w:sz w:val="32"/>
        </w:rPr>
      </w:pPr>
    </w:p>
    <w:p w14:paraId="2875A023" w14:textId="77777777" w:rsidR="00E42C20" w:rsidRDefault="00E42C20" w:rsidP="001A0878">
      <w:pPr>
        <w:spacing w:line="390" w:lineRule="exact"/>
        <w:ind w:left="142" w:right="141"/>
        <w:jc w:val="center"/>
        <w:rPr>
          <w:b/>
          <w:color w:val="2D74B5"/>
          <w:sz w:val="32"/>
        </w:rPr>
      </w:pPr>
    </w:p>
    <w:p w14:paraId="438D182F" w14:textId="77777777" w:rsidR="00E42C20" w:rsidRDefault="00E42C20" w:rsidP="001A0878">
      <w:pPr>
        <w:spacing w:line="390" w:lineRule="exact"/>
        <w:ind w:left="142" w:right="141"/>
        <w:jc w:val="center"/>
        <w:rPr>
          <w:b/>
          <w:color w:val="2D74B5"/>
          <w:sz w:val="32"/>
        </w:rPr>
      </w:pPr>
    </w:p>
    <w:p w14:paraId="16E5A921" w14:textId="77777777" w:rsidR="00E42C20" w:rsidRDefault="00E42C20" w:rsidP="001A0878">
      <w:pPr>
        <w:spacing w:line="390" w:lineRule="exact"/>
        <w:ind w:left="142" w:right="141"/>
        <w:jc w:val="center"/>
        <w:rPr>
          <w:b/>
          <w:color w:val="2D74B5"/>
          <w:sz w:val="32"/>
        </w:rPr>
      </w:pPr>
    </w:p>
    <w:p w14:paraId="0396199B" w14:textId="77777777" w:rsidR="00E42C20" w:rsidRDefault="00E42C20" w:rsidP="001A0878">
      <w:pPr>
        <w:spacing w:line="390" w:lineRule="exact"/>
        <w:ind w:left="142" w:right="141"/>
        <w:jc w:val="center"/>
        <w:rPr>
          <w:b/>
          <w:color w:val="2D74B5"/>
          <w:sz w:val="32"/>
        </w:rPr>
      </w:pPr>
    </w:p>
    <w:p w14:paraId="3060EEC8" w14:textId="77777777" w:rsidR="00E42C20" w:rsidRDefault="00E42C20" w:rsidP="001A0878">
      <w:pPr>
        <w:spacing w:line="390" w:lineRule="exact"/>
        <w:ind w:left="142" w:right="141"/>
        <w:jc w:val="center"/>
        <w:rPr>
          <w:b/>
          <w:color w:val="2D74B5"/>
          <w:sz w:val="32"/>
        </w:rPr>
      </w:pPr>
    </w:p>
    <w:p w14:paraId="11B52D39" w14:textId="77777777" w:rsidR="00E42C20" w:rsidRDefault="00E42C20" w:rsidP="001A0878">
      <w:pPr>
        <w:spacing w:line="390" w:lineRule="exact"/>
        <w:ind w:left="142" w:right="141"/>
        <w:jc w:val="center"/>
        <w:rPr>
          <w:b/>
          <w:color w:val="2D74B5"/>
          <w:sz w:val="32"/>
        </w:rPr>
      </w:pPr>
    </w:p>
    <w:p w14:paraId="6E94B0E1" w14:textId="77777777" w:rsidR="00E42C20" w:rsidRDefault="00E42C20" w:rsidP="001A0878">
      <w:pPr>
        <w:spacing w:line="390" w:lineRule="exact"/>
        <w:ind w:left="142" w:right="141"/>
        <w:jc w:val="center"/>
        <w:rPr>
          <w:b/>
          <w:color w:val="2D74B5"/>
          <w:sz w:val="32"/>
        </w:rPr>
      </w:pPr>
    </w:p>
    <w:p w14:paraId="5952AB63" w14:textId="77777777" w:rsidR="00E42C20" w:rsidRDefault="00E42C20" w:rsidP="001A0878">
      <w:pPr>
        <w:spacing w:line="390" w:lineRule="exact"/>
        <w:ind w:left="142" w:right="141"/>
        <w:jc w:val="center"/>
        <w:rPr>
          <w:b/>
          <w:color w:val="2D74B5"/>
          <w:sz w:val="32"/>
        </w:rPr>
      </w:pPr>
    </w:p>
    <w:p w14:paraId="5385D459" w14:textId="77777777" w:rsidR="00E42C20" w:rsidRDefault="00E42C20" w:rsidP="001A0878">
      <w:pPr>
        <w:spacing w:line="390" w:lineRule="exact"/>
        <w:ind w:left="142" w:right="141"/>
        <w:jc w:val="center"/>
        <w:rPr>
          <w:b/>
          <w:color w:val="2D74B5"/>
          <w:sz w:val="32"/>
        </w:rPr>
      </w:pPr>
    </w:p>
    <w:p w14:paraId="50303CF0" w14:textId="77777777" w:rsidR="00E42C20" w:rsidRDefault="00E42C20" w:rsidP="001A0878">
      <w:pPr>
        <w:spacing w:line="390" w:lineRule="exact"/>
        <w:ind w:left="142" w:right="141"/>
        <w:jc w:val="center"/>
        <w:rPr>
          <w:b/>
          <w:color w:val="2D74B5"/>
          <w:sz w:val="32"/>
        </w:rPr>
      </w:pPr>
    </w:p>
    <w:p w14:paraId="659E9E86" w14:textId="77777777" w:rsidR="00E42C20" w:rsidRDefault="00E42C20" w:rsidP="001A0878">
      <w:pPr>
        <w:spacing w:line="390" w:lineRule="exact"/>
        <w:ind w:left="142" w:right="141"/>
        <w:jc w:val="center"/>
        <w:rPr>
          <w:b/>
          <w:color w:val="2D74B5"/>
          <w:sz w:val="32"/>
        </w:rPr>
      </w:pPr>
    </w:p>
    <w:p w14:paraId="113464A2" w14:textId="77777777" w:rsidR="00E42C20" w:rsidRDefault="00E42C20" w:rsidP="001A0878">
      <w:pPr>
        <w:spacing w:line="390" w:lineRule="exact"/>
        <w:ind w:left="142" w:right="141"/>
        <w:jc w:val="center"/>
        <w:rPr>
          <w:b/>
          <w:color w:val="2D74B5"/>
          <w:sz w:val="32"/>
        </w:rPr>
      </w:pPr>
    </w:p>
    <w:p w14:paraId="77E0CE9D" w14:textId="7D8267BE" w:rsidR="00E83375" w:rsidRPr="00E83375" w:rsidRDefault="00E83375" w:rsidP="00E83375">
      <w:pPr>
        <w:pStyle w:val="Paragrafoelenco"/>
        <w:spacing w:line="390" w:lineRule="exact"/>
        <w:ind w:left="862" w:right="141"/>
        <w:jc w:val="center"/>
        <w:rPr>
          <w:b/>
          <w:color w:val="2D74B5"/>
          <w:sz w:val="36"/>
          <w:szCs w:val="36"/>
        </w:rPr>
      </w:pPr>
      <w:r w:rsidRPr="00E83375">
        <w:rPr>
          <w:b/>
          <w:color w:val="2D74B5"/>
          <w:sz w:val="36"/>
          <w:szCs w:val="36"/>
        </w:rPr>
        <w:lastRenderedPageBreak/>
        <w:t xml:space="preserve">Nuove Strategie per la Sostenibilità Ambientale </w:t>
      </w:r>
      <w:r>
        <w:rPr>
          <w:b/>
          <w:color w:val="2D74B5"/>
          <w:sz w:val="36"/>
          <w:szCs w:val="36"/>
        </w:rPr>
        <w:t xml:space="preserve">ed </w:t>
      </w:r>
      <w:r w:rsidRPr="00E83375">
        <w:rPr>
          <w:b/>
          <w:color w:val="2D74B5"/>
          <w:sz w:val="36"/>
          <w:szCs w:val="36"/>
        </w:rPr>
        <w:t>Energetica nelle Costruzioni</w:t>
      </w:r>
      <w:r w:rsidR="006606AB">
        <w:rPr>
          <w:b/>
          <w:color w:val="2D74B5"/>
          <w:sz w:val="36"/>
          <w:szCs w:val="36"/>
        </w:rPr>
        <w:t xml:space="preserve"> (40 ORE)</w:t>
      </w:r>
    </w:p>
    <w:p w14:paraId="5BC3F1DD" w14:textId="77777777" w:rsidR="00E83375" w:rsidRDefault="00E83375" w:rsidP="00E83375">
      <w:pPr>
        <w:tabs>
          <w:tab w:val="left" w:pos="6632"/>
        </w:tabs>
        <w:ind w:left="709"/>
        <w:jc w:val="center"/>
        <w:rPr>
          <w:b/>
          <w:color w:val="2D74B5"/>
          <w:sz w:val="40"/>
          <w:szCs w:val="40"/>
        </w:rPr>
      </w:pPr>
    </w:p>
    <w:p w14:paraId="56002444" w14:textId="77777777" w:rsidR="00E83375" w:rsidRDefault="00E83375" w:rsidP="00E83375">
      <w:pPr>
        <w:tabs>
          <w:tab w:val="left" w:pos="6632"/>
        </w:tabs>
        <w:ind w:left="709"/>
        <w:jc w:val="center"/>
        <w:rPr>
          <w:b/>
          <w:color w:val="2D74B5"/>
          <w:sz w:val="40"/>
          <w:szCs w:val="40"/>
        </w:rPr>
      </w:pPr>
    </w:p>
    <w:p w14:paraId="03E611E5" w14:textId="07229D7B" w:rsidR="00E83375" w:rsidRPr="00E83375" w:rsidRDefault="00E83375" w:rsidP="00E83375">
      <w:pPr>
        <w:tabs>
          <w:tab w:val="left" w:pos="6632"/>
        </w:tabs>
        <w:ind w:left="709"/>
        <w:jc w:val="center"/>
        <w:rPr>
          <w:b/>
          <w:color w:val="2D74B5"/>
          <w:sz w:val="32"/>
          <w:szCs w:val="32"/>
        </w:rPr>
      </w:pPr>
      <w:bookmarkStart w:id="1" w:name="_Hlk113357276"/>
      <w:r w:rsidRPr="00E83375">
        <w:rPr>
          <w:b/>
          <w:color w:val="2D74B5"/>
          <w:sz w:val="32"/>
          <w:szCs w:val="32"/>
        </w:rPr>
        <w:t>Obiettivi</w:t>
      </w:r>
      <w:r w:rsidRPr="00E83375">
        <w:rPr>
          <w:b/>
          <w:color w:val="2D74B5"/>
          <w:sz w:val="32"/>
          <w:szCs w:val="32"/>
        </w:rPr>
        <w:br/>
      </w:r>
    </w:p>
    <w:bookmarkEnd w:id="1"/>
    <w:p w14:paraId="2C491F63" w14:textId="77777777" w:rsidR="00E83375" w:rsidRDefault="00E83375" w:rsidP="00E83375">
      <w:pPr>
        <w:pStyle w:val="Paragrafoelenco"/>
        <w:numPr>
          <w:ilvl w:val="0"/>
          <w:numId w:val="17"/>
        </w:numPr>
        <w:spacing w:line="390" w:lineRule="exact"/>
        <w:ind w:right="492"/>
        <w:jc w:val="both"/>
      </w:pPr>
      <w:r>
        <w:t xml:space="preserve">Fornire una guida per integrare la sostenibilità nei processi di business e riprogettare l’organizzazione d’impresa definendo una politica e un piano di sostenibilità (obiettivi ed azioni) </w:t>
      </w:r>
    </w:p>
    <w:p w14:paraId="0C45DE5A" w14:textId="77777777" w:rsidR="00E83375" w:rsidRPr="00395A33" w:rsidRDefault="00E83375" w:rsidP="00E83375">
      <w:pPr>
        <w:pStyle w:val="Paragrafoelenco"/>
        <w:numPr>
          <w:ilvl w:val="0"/>
          <w:numId w:val="17"/>
        </w:numPr>
        <w:spacing w:line="390" w:lineRule="exact"/>
        <w:ind w:right="492"/>
        <w:jc w:val="both"/>
      </w:pPr>
      <w:r>
        <w:t xml:space="preserve">Fornire le competenze per determinare soluzioni costruttive e impiantistiche efficaci per la riqualificazione del patrimonio edilizio in chiave di risparmio energetico e di comfort </w:t>
      </w:r>
    </w:p>
    <w:p w14:paraId="6F6FDDD0" w14:textId="77777777" w:rsidR="00E83375" w:rsidRDefault="00E83375" w:rsidP="00E83375">
      <w:pPr>
        <w:spacing w:line="390" w:lineRule="exact"/>
        <w:ind w:left="2268" w:right="1294"/>
        <w:jc w:val="center"/>
        <w:rPr>
          <w:b/>
          <w:color w:val="2D74B5"/>
          <w:sz w:val="40"/>
          <w:szCs w:val="40"/>
        </w:rPr>
      </w:pPr>
    </w:p>
    <w:p w14:paraId="319D5A77" w14:textId="77777777" w:rsidR="00E83375" w:rsidRDefault="00E83375" w:rsidP="00E83375">
      <w:pPr>
        <w:spacing w:line="390" w:lineRule="exact"/>
        <w:ind w:left="2268" w:right="1294"/>
        <w:jc w:val="center"/>
        <w:rPr>
          <w:b/>
          <w:color w:val="2D74B5"/>
          <w:sz w:val="40"/>
          <w:szCs w:val="40"/>
        </w:rPr>
      </w:pPr>
    </w:p>
    <w:p w14:paraId="7CA46244" w14:textId="77777777" w:rsidR="00E83375" w:rsidRDefault="00E83375" w:rsidP="00E83375">
      <w:pPr>
        <w:spacing w:line="390" w:lineRule="exact"/>
        <w:ind w:left="2127" w:right="1294"/>
        <w:jc w:val="center"/>
        <w:rPr>
          <w:b/>
          <w:color w:val="2D74B5"/>
          <w:sz w:val="40"/>
          <w:szCs w:val="40"/>
        </w:rPr>
      </w:pPr>
      <w:r w:rsidRPr="006708B0">
        <w:rPr>
          <w:b/>
          <w:color w:val="2D74B5"/>
          <w:sz w:val="40"/>
          <w:szCs w:val="40"/>
        </w:rPr>
        <w:t>Programma</w:t>
      </w:r>
    </w:p>
    <w:p w14:paraId="495ABF24" w14:textId="77777777" w:rsidR="00E83375" w:rsidRPr="006708B0" w:rsidRDefault="00E83375" w:rsidP="00E83375">
      <w:pPr>
        <w:spacing w:line="390" w:lineRule="exact"/>
        <w:ind w:left="1134" w:right="1294"/>
        <w:jc w:val="center"/>
        <w:rPr>
          <w:b/>
          <w:sz w:val="40"/>
          <w:szCs w:val="40"/>
        </w:rPr>
      </w:pPr>
    </w:p>
    <w:p w14:paraId="3963AC68" w14:textId="7ED2FC75" w:rsidR="00E83375" w:rsidRPr="002539E3" w:rsidRDefault="00E83375" w:rsidP="00E83375">
      <w:pPr>
        <w:spacing w:line="390" w:lineRule="exact"/>
        <w:ind w:left="1134" w:right="129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I° Modulo – 3 ore</w:t>
      </w:r>
    </w:p>
    <w:p w14:paraId="3FD9F3F0" w14:textId="77777777" w:rsidR="00E83375" w:rsidRDefault="00E83375" w:rsidP="00E83375">
      <w:pPr>
        <w:tabs>
          <w:tab w:val="left" w:pos="9923"/>
          <w:tab w:val="left" w:pos="10348"/>
        </w:tabs>
        <w:ind w:left="1134" w:right="350"/>
        <w:rPr>
          <w:b/>
          <w:sz w:val="24"/>
          <w:szCs w:val="24"/>
          <w:u w:val="single"/>
        </w:rPr>
      </w:pPr>
      <w:r w:rsidRPr="00B20ADC">
        <w:rPr>
          <w:b/>
          <w:sz w:val="24"/>
          <w:szCs w:val="24"/>
          <w:u w:val="single"/>
        </w:rPr>
        <w:t>Quadro di r</w:t>
      </w:r>
      <w:r>
        <w:rPr>
          <w:b/>
          <w:sz w:val="24"/>
          <w:szCs w:val="24"/>
          <w:u w:val="single"/>
        </w:rPr>
        <w:t>iferimento europeo e nazionale:</w:t>
      </w:r>
    </w:p>
    <w:p w14:paraId="27701615" w14:textId="77777777" w:rsidR="00E83375" w:rsidRDefault="00E83375" w:rsidP="00E83375">
      <w:pPr>
        <w:pStyle w:val="Paragrafoelenco"/>
        <w:numPr>
          <w:ilvl w:val="0"/>
          <w:numId w:val="13"/>
        </w:numPr>
        <w:tabs>
          <w:tab w:val="left" w:pos="9923"/>
          <w:tab w:val="left" w:pos="10348"/>
        </w:tabs>
        <w:ind w:right="350"/>
      </w:pPr>
      <w:r w:rsidRPr="00B20ADC">
        <w:t>Green New Deal e Piano Nazionale Integrato per l’Energia e il Clima</w:t>
      </w:r>
    </w:p>
    <w:p w14:paraId="120BD995" w14:textId="77777777" w:rsidR="00E83375" w:rsidRDefault="00E83375" w:rsidP="00E83375">
      <w:pPr>
        <w:pStyle w:val="Paragrafoelenco"/>
        <w:numPr>
          <w:ilvl w:val="0"/>
          <w:numId w:val="13"/>
        </w:numPr>
        <w:tabs>
          <w:tab w:val="left" w:pos="9923"/>
          <w:tab w:val="left" w:pos="10348"/>
        </w:tabs>
        <w:ind w:right="350"/>
      </w:pPr>
      <w:r w:rsidRPr="00B20ADC">
        <w:t>Sostenibilità E PNRR</w:t>
      </w:r>
    </w:p>
    <w:p w14:paraId="6BA6D436" w14:textId="77777777" w:rsidR="00E83375" w:rsidRDefault="00E83375" w:rsidP="00E83375">
      <w:pPr>
        <w:pStyle w:val="Paragrafoelenco"/>
        <w:numPr>
          <w:ilvl w:val="0"/>
          <w:numId w:val="13"/>
        </w:numPr>
        <w:tabs>
          <w:tab w:val="left" w:pos="9923"/>
          <w:tab w:val="left" w:pos="10348"/>
        </w:tabs>
        <w:ind w:right="350"/>
      </w:pPr>
      <w:r w:rsidRPr="00B20ADC">
        <w:t>Analisi del contesto per capire come la sostenibilità si inserisce quale valore per le imprese</w:t>
      </w:r>
    </w:p>
    <w:p w14:paraId="7A280676" w14:textId="77777777" w:rsidR="00E83375" w:rsidRDefault="00E83375" w:rsidP="00E83375">
      <w:pPr>
        <w:pStyle w:val="Paragrafoelenco"/>
        <w:numPr>
          <w:ilvl w:val="0"/>
          <w:numId w:val="13"/>
        </w:numPr>
        <w:tabs>
          <w:tab w:val="left" w:pos="9923"/>
          <w:tab w:val="left" w:pos="10348"/>
        </w:tabs>
        <w:ind w:right="350"/>
      </w:pPr>
      <w:r w:rsidRPr="00B20ADC">
        <w:t>Rating per le imprese, e valorizzazione nella richiesta di credito</w:t>
      </w:r>
    </w:p>
    <w:p w14:paraId="6C8CDDF7" w14:textId="77777777" w:rsidR="00E83375" w:rsidRDefault="00E83375" w:rsidP="00E83375">
      <w:pPr>
        <w:tabs>
          <w:tab w:val="left" w:pos="9923"/>
          <w:tab w:val="left" w:pos="10348"/>
        </w:tabs>
        <w:ind w:left="1134" w:right="350"/>
        <w:rPr>
          <w:b/>
          <w:bCs/>
        </w:rPr>
      </w:pPr>
    </w:p>
    <w:p w14:paraId="732C4BBB" w14:textId="1B9C2895" w:rsidR="00E83375" w:rsidRPr="002539E3" w:rsidRDefault="00E83375" w:rsidP="00E83375">
      <w:pPr>
        <w:spacing w:line="390" w:lineRule="exact"/>
        <w:ind w:left="1134" w:right="1294"/>
        <w:jc w:val="both"/>
        <w:rPr>
          <w:b/>
          <w:sz w:val="24"/>
          <w:szCs w:val="24"/>
        </w:rPr>
      </w:pPr>
      <w:r w:rsidRPr="007A11E6">
        <w:rPr>
          <w:b/>
          <w:sz w:val="24"/>
          <w:szCs w:val="24"/>
        </w:rPr>
        <w:t>II° Modulo</w:t>
      </w:r>
      <w:r>
        <w:rPr>
          <w:b/>
          <w:sz w:val="24"/>
          <w:szCs w:val="24"/>
        </w:rPr>
        <w:t xml:space="preserve"> – 3 ore </w:t>
      </w:r>
    </w:p>
    <w:p w14:paraId="056240A5" w14:textId="77777777" w:rsidR="00E83375" w:rsidRDefault="00E83375" w:rsidP="00E83375">
      <w:pPr>
        <w:ind w:left="1134" w:right="-358"/>
        <w:rPr>
          <w:b/>
          <w:sz w:val="24"/>
          <w:szCs w:val="24"/>
          <w:u w:val="single"/>
        </w:rPr>
      </w:pPr>
      <w:r w:rsidRPr="00F03AD2">
        <w:rPr>
          <w:b/>
          <w:sz w:val="24"/>
          <w:szCs w:val="24"/>
          <w:u w:val="single"/>
        </w:rPr>
        <w:t xml:space="preserve">ESG ed imprese sostenibili, cosa sono </w:t>
      </w:r>
      <w:r>
        <w:rPr>
          <w:b/>
          <w:sz w:val="24"/>
          <w:szCs w:val="24"/>
          <w:u w:val="single"/>
        </w:rPr>
        <w:t xml:space="preserve">gli </w:t>
      </w:r>
      <w:proofErr w:type="gramStart"/>
      <w:r>
        <w:rPr>
          <w:b/>
          <w:sz w:val="24"/>
          <w:szCs w:val="24"/>
          <w:u w:val="single"/>
        </w:rPr>
        <w:t xml:space="preserve">standard </w:t>
      </w:r>
      <w:r w:rsidRPr="00F03AD2">
        <w:rPr>
          <w:b/>
          <w:sz w:val="24"/>
          <w:szCs w:val="24"/>
          <w:u w:val="single"/>
        </w:rPr>
        <w:t xml:space="preserve"> GRI</w:t>
      </w:r>
      <w:proofErr w:type="gramEnd"/>
      <w:r w:rsidRPr="00F03AD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(Global Reporting </w:t>
      </w:r>
      <w:proofErr w:type="spellStart"/>
      <w:r>
        <w:rPr>
          <w:b/>
          <w:sz w:val="24"/>
          <w:szCs w:val="24"/>
          <w:u w:val="single"/>
        </w:rPr>
        <w:t>Initiative</w:t>
      </w:r>
      <w:proofErr w:type="spellEnd"/>
      <w:r>
        <w:rPr>
          <w:b/>
          <w:sz w:val="24"/>
          <w:szCs w:val="24"/>
          <w:u w:val="single"/>
        </w:rPr>
        <w:t xml:space="preserve">) </w:t>
      </w:r>
      <w:r w:rsidRPr="00F03AD2">
        <w:rPr>
          <w:b/>
          <w:sz w:val="24"/>
          <w:szCs w:val="24"/>
          <w:u w:val="single"/>
        </w:rPr>
        <w:t>declinati nei temi ambientali ed energetici:</w:t>
      </w:r>
    </w:p>
    <w:p w14:paraId="2556A939" w14:textId="77777777" w:rsidR="00E83375" w:rsidRDefault="00E83375" w:rsidP="00E83375">
      <w:pPr>
        <w:pStyle w:val="Paragrafoelenco"/>
        <w:numPr>
          <w:ilvl w:val="0"/>
          <w:numId w:val="14"/>
        </w:numPr>
        <w:ind w:right="-358"/>
      </w:pPr>
      <w:r>
        <w:t>Il contesto globale nella rendicontazione degli indicatori ESG e la loro gestione nel territorio nazionale</w:t>
      </w:r>
    </w:p>
    <w:p w14:paraId="08A6BACA" w14:textId="77777777" w:rsidR="00E83375" w:rsidRDefault="00E83375" w:rsidP="00E83375">
      <w:pPr>
        <w:pStyle w:val="Paragrafoelenco"/>
        <w:numPr>
          <w:ilvl w:val="0"/>
          <w:numId w:val="14"/>
        </w:numPr>
        <w:ind w:right="-358"/>
      </w:pPr>
      <w:r>
        <w:t xml:space="preserve">Approfondimento Agenda 2030 e statistiche </w:t>
      </w:r>
      <w:proofErr w:type="gramStart"/>
      <w:r>
        <w:t>sui  17</w:t>
      </w:r>
      <w:proofErr w:type="gramEnd"/>
      <w:r>
        <w:t xml:space="preserve"> Goals</w:t>
      </w:r>
    </w:p>
    <w:p w14:paraId="7F588B01" w14:textId="77777777" w:rsidR="00E83375" w:rsidRDefault="00E83375" w:rsidP="00E83375">
      <w:pPr>
        <w:ind w:left="1134" w:right="-358"/>
        <w:rPr>
          <w:b/>
          <w:color w:val="2D74B5"/>
          <w:sz w:val="24"/>
          <w:szCs w:val="24"/>
        </w:rPr>
      </w:pPr>
    </w:p>
    <w:p w14:paraId="02D9AB57" w14:textId="4CE61BA1" w:rsidR="00E83375" w:rsidRPr="002539E3" w:rsidRDefault="00E83375" w:rsidP="00E83375">
      <w:pPr>
        <w:spacing w:line="390" w:lineRule="exact"/>
        <w:ind w:left="1134" w:right="1294"/>
        <w:jc w:val="both"/>
        <w:rPr>
          <w:b/>
          <w:sz w:val="24"/>
          <w:szCs w:val="24"/>
        </w:rPr>
      </w:pPr>
      <w:r w:rsidRPr="007A11E6">
        <w:rPr>
          <w:b/>
          <w:sz w:val="24"/>
          <w:szCs w:val="24"/>
        </w:rPr>
        <w:t>III° Modulo</w:t>
      </w:r>
      <w:r w:rsidRPr="007702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3 ore</w:t>
      </w:r>
    </w:p>
    <w:p w14:paraId="738ED363" w14:textId="77777777" w:rsidR="00E83375" w:rsidRPr="001628D8" w:rsidRDefault="00E83375" w:rsidP="00E83375">
      <w:pPr>
        <w:spacing w:line="390" w:lineRule="exact"/>
        <w:ind w:left="1134" w:right="492"/>
        <w:jc w:val="both"/>
        <w:rPr>
          <w:b/>
          <w:u w:val="single"/>
        </w:rPr>
      </w:pPr>
      <w:r>
        <w:rPr>
          <w:b/>
          <w:u w:val="single"/>
        </w:rPr>
        <w:t xml:space="preserve">Metodi ed interventi nel patrimonio </w:t>
      </w:r>
      <w:proofErr w:type="gramStart"/>
      <w:r>
        <w:rPr>
          <w:b/>
          <w:u w:val="single"/>
        </w:rPr>
        <w:t>edilizio,  APE</w:t>
      </w:r>
      <w:proofErr w:type="gramEnd"/>
      <w:r>
        <w:rPr>
          <w:b/>
          <w:u w:val="single"/>
        </w:rPr>
        <w:t xml:space="preserve"> (Attestato di Prestazione Energetica) e analisi energetica, la certificazione ISO  50001:</w:t>
      </w:r>
    </w:p>
    <w:p w14:paraId="4950724E" w14:textId="77777777" w:rsidR="00E83375" w:rsidRDefault="00E83375" w:rsidP="00E83375">
      <w:pPr>
        <w:pStyle w:val="TableParagraph"/>
        <w:numPr>
          <w:ilvl w:val="0"/>
          <w:numId w:val="16"/>
        </w:numPr>
        <w:tabs>
          <w:tab w:val="left" w:pos="1127"/>
        </w:tabs>
        <w:ind w:right="283"/>
        <w:jc w:val="both"/>
        <w:rPr>
          <w:bCs/>
        </w:rPr>
      </w:pPr>
      <w:r>
        <w:rPr>
          <w:bCs/>
        </w:rPr>
        <w:t>Come riqualificare il patrimonio edilizio secondo le indicazioni Eco e Super Bonus</w:t>
      </w:r>
    </w:p>
    <w:p w14:paraId="2E3DF620" w14:textId="77777777" w:rsidR="00E83375" w:rsidRDefault="00E83375" w:rsidP="00E83375">
      <w:pPr>
        <w:pStyle w:val="TableParagraph"/>
        <w:numPr>
          <w:ilvl w:val="0"/>
          <w:numId w:val="16"/>
        </w:numPr>
        <w:tabs>
          <w:tab w:val="left" w:pos="1127"/>
        </w:tabs>
        <w:ind w:right="283"/>
        <w:jc w:val="both"/>
        <w:rPr>
          <w:bCs/>
        </w:rPr>
      </w:pPr>
      <w:r w:rsidRPr="009C39DA">
        <w:rPr>
          <w:bCs/>
        </w:rPr>
        <w:t>Alcune tecnologie guida ai fini dell’ottimizzazione energetica e del NET Carbon Zero</w:t>
      </w:r>
    </w:p>
    <w:p w14:paraId="1A17F0A9" w14:textId="77777777" w:rsidR="00E83375" w:rsidRDefault="00E83375" w:rsidP="00E83375">
      <w:pPr>
        <w:spacing w:line="390" w:lineRule="exact"/>
        <w:ind w:right="1294"/>
        <w:jc w:val="both"/>
        <w:rPr>
          <w:b/>
          <w:sz w:val="24"/>
          <w:szCs w:val="24"/>
        </w:rPr>
      </w:pPr>
    </w:p>
    <w:p w14:paraId="23783E5D" w14:textId="77777777" w:rsidR="00E83375" w:rsidRDefault="00E83375" w:rsidP="00E83375">
      <w:pPr>
        <w:spacing w:line="390" w:lineRule="exact"/>
        <w:ind w:right="1294"/>
        <w:jc w:val="both"/>
        <w:rPr>
          <w:b/>
          <w:sz w:val="24"/>
          <w:szCs w:val="24"/>
        </w:rPr>
      </w:pPr>
    </w:p>
    <w:p w14:paraId="56FD4DC0" w14:textId="77777777" w:rsidR="00E83375" w:rsidRDefault="00E83375" w:rsidP="00E83375">
      <w:pPr>
        <w:spacing w:line="390" w:lineRule="exact"/>
        <w:ind w:right="1294"/>
        <w:jc w:val="both"/>
        <w:rPr>
          <w:b/>
          <w:sz w:val="24"/>
          <w:szCs w:val="24"/>
        </w:rPr>
      </w:pPr>
    </w:p>
    <w:p w14:paraId="4E9CA208" w14:textId="77777777" w:rsidR="00E83375" w:rsidRDefault="00E83375" w:rsidP="00E83375">
      <w:pPr>
        <w:spacing w:line="390" w:lineRule="exact"/>
        <w:ind w:right="1294"/>
        <w:jc w:val="both"/>
        <w:rPr>
          <w:b/>
          <w:sz w:val="24"/>
          <w:szCs w:val="24"/>
        </w:rPr>
      </w:pPr>
    </w:p>
    <w:p w14:paraId="6A00DA3B" w14:textId="77777777" w:rsidR="00E83375" w:rsidRDefault="00E83375" w:rsidP="00E83375">
      <w:pPr>
        <w:spacing w:line="390" w:lineRule="exact"/>
        <w:ind w:right="1294"/>
        <w:jc w:val="both"/>
        <w:rPr>
          <w:b/>
          <w:sz w:val="24"/>
          <w:szCs w:val="24"/>
        </w:rPr>
      </w:pPr>
    </w:p>
    <w:p w14:paraId="3DC0F4A8" w14:textId="4E1C3739" w:rsidR="00E83375" w:rsidRPr="002539E3" w:rsidRDefault="00E83375" w:rsidP="00E83375">
      <w:pPr>
        <w:spacing w:line="390" w:lineRule="exact"/>
        <w:ind w:left="1134" w:right="129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Pr="007A11E6">
        <w:rPr>
          <w:b/>
          <w:sz w:val="24"/>
          <w:szCs w:val="24"/>
        </w:rPr>
        <w:t>° Modulo</w:t>
      </w:r>
      <w:r w:rsidR="001B36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3 ore</w:t>
      </w:r>
    </w:p>
    <w:p w14:paraId="2E76A819" w14:textId="77777777" w:rsidR="00E83375" w:rsidRPr="002539E3" w:rsidRDefault="00E83375" w:rsidP="00E83375">
      <w:pPr>
        <w:spacing w:line="390" w:lineRule="exact"/>
        <w:ind w:left="1134" w:right="1294"/>
        <w:jc w:val="both"/>
        <w:rPr>
          <w:sz w:val="24"/>
          <w:szCs w:val="24"/>
          <w:u w:val="single"/>
        </w:rPr>
      </w:pPr>
      <w:r w:rsidRPr="00F03AD2">
        <w:rPr>
          <w:b/>
          <w:sz w:val="24"/>
          <w:szCs w:val="24"/>
          <w:u w:val="single"/>
        </w:rPr>
        <w:t>L</w:t>
      </w:r>
      <w:r>
        <w:rPr>
          <w:b/>
          <w:sz w:val="24"/>
          <w:szCs w:val="24"/>
          <w:u w:val="single"/>
        </w:rPr>
        <w:t>e certificazioni di impresa ed i CAM come qualifica e strategia aziendale:</w:t>
      </w:r>
    </w:p>
    <w:p w14:paraId="191BA379" w14:textId="77777777" w:rsidR="00E83375" w:rsidRDefault="00E83375" w:rsidP="00E83375">
      <w:pPr>
        <w:pStyle w:val="NormaleWeb"/>
        <w:numPr>
          <w:ilvl w:val="0"/>
          <w:numId w:val="15"/>
        </w:numPr>
        <w:ind w:left="1843" w:hanging="283"/>
        <w:rPr>
          <w:rFonts w:asciiTheme="minorHAnsi" w:hAnsiTheme="minorHAnsi" w:cstheme="minorHAnsi"/>
          <w:color w:val="000000"/>
          <w:sz w:val="22"/>
          <w:szCs w:val="22"/>
        </w:rPr>
      </w:pPr>
      <w:r w:rsidRPr="00F03AD2">
        <w:rPr>
          <w:rFonts w:asciiTheme="minorHAnsi" w:hAnsiTheme="minorHAnsi" w:cstheme="minorHAnsi"/>
          <w:color w:val="000000"/>
          <w:sz w:val="22"/>
          <w:szCs w:val="22"/>
        </w:rPr>
        <w:t>Cos'è una certificazione e come adattarla ad una PMI</w:t>
      </w:r>
    </w:p>
    <w:p w14:paraId="545B0B02" w14:textId="77777777" w:rsidR="00E83375" w:rsidRDefault="00E83375" w:rsidP="00E83375">
      <w:pPr>
        <w:pStyle w:val="NormaleWeb"/>
        <w:numPr>
          <w:ilvl w:val="0"/>
          <w:numId w:val="15"/>
        </w:numPr>
        <w:ind w:left="1843" w:hanging="283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F03AD2">
        <w:rPr>
          <w:rFonts w:asciiTheme="minorHAnsi" w:hAnsiTheme="minorHAnsi" w:cstheme="minorHAnsi"/>
          <w:color w:val="000000"/>
          <w:sz w:val="22"/>
          <w:szCs w:val="22"/>
        </w:rPr>
        <w:t>'integrazione tra ISO 9001, 14001 e 45001</w:t>
      </w:r>
    </w:p>
    <w:p w14:paraId="43C23274" w14:textId="77777777" w:rsidR="00E83375" w:rsidRDefault="00E83375" w:rsidP="00E83375">
      <w:pPr>
        <w:pStyle w:val="NormaleWeb"/>
        <w:numPr>
          <w:ilvl w:val="0"/>
          <w:numId w:val="15"/>
        </w:numPr>
        <w:ind w:left="1843" w:hanging="283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F03AD2">
        <w:rPr>
          <w:rFonts w:asciiTheme="minorHAnsi" w:hAnsiTheme="minorHAnsi" w:cstheme="minorHAnsi"/>
          <w:color w:val="000000"/>
          <w:sz w:val="22"/>
          <w:szCs w:val="22"/>
        </w:rPr>
        <w:t>e richieste dei CAM per accedere ai bandi pubblici</w:t>
      </w:r>
    </w:p>
    <w:p w14:paraId="0C16671B" w14:textId="77777777" w:rsidR="00E83375" w:rsidRDefault="00E83375" w:rsidP="00E83375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527E3DEA" w14:textId="77777777" w:rsidR="00E83375" w:rsidRDefault="00E83375" w:rsidP="00E83375">
      <w:pPr>
        <w:pStyle w:val="TableParagraph"/>
        <w:tabs>
          <w:tab w:val="left" w:pos="1134"/>
        </w:tabs>
        <w:ind w:righ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501A224F" w14:textId="006DFE5A" w:rsidR="00E83375" w:rsidRPr="001628D8" w:rsidRDefault="00E83375" w:rsidP="00E83375">
      <w:pPr>
        <w:pStyle w:val="TableParagraph"/>
        <w:tabs>
          <w:tab w:val="left" w:pos="1134"/>
        </w:tabs>
        <w:ind w:left="1134" w:right="283"/>
        <w:rPr>
          <w:b/>
          <w:u w:val="single"/>
        </w:rPr>
      </w:pPr>
      <w:r>
        <w:rPr>
          <w:b/>
          <w:sz w:val="24"/>
          <w:szCs w:val="24"/>
        </w:rPr>
        <w:t>V</w:t>
      </w:r>
      <w:r w:rsidRPr="00C753FB">
        <w:rPr>
          <w:b/>
          <w:sz w:val="24"/>
          <w:szCs w:val="24"/>
        </w:rPr>
        <w:t>° Modulo</w:t>
      </w:r>
      <w:r w:rsidR="001B36CD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3 ore</w:t>
      </w:r>
      <w:r>
        <w:rPr>
          <w:b/>
          <w:sz w:val="24"/>
          <w:szCs w:val="24"/>
        </w:rPr>
        <w:br/>
      </w:r>
      <w:r>
        <w:rPr>
          <w:b/>
          <w:u w:val="single"/>
        </w:rPr>
        <w:br/>
        <w:t>ESG ed imprese sostenibili, il tema sociale, indicatori sociali applicati alle imprese. Lo Stakeholder engagement e matrice di materialità:</w:t>
      </w:r>
    </w:p>
    <w:p w14:paraId="15A3048C" w14:textId="77777777" w:rsidR="00E83375" w:rsidRPr="00B20730" w:rsidRDefault="00E83375" w:rsidP="00E83375">
      <w:pPr>
        <w:pStyle w:val="TableParagraph"/>
        <w:numPr>
          <w:ilvl w:val="0"/>
          <w:numId w:val="16"/>
        </w:numPr>
        <w:tabs>
          <w:tab w:val="left" w:pos="1127"/>
        </w:tabs>
        <w:ind w:right="283"/>
        <w:jc w:val="both"/>
        <w:rPr>
          <w:bCs/>
        </w:rPr>
      </w:pPr>
      <w:r w:rsidRPr="009C39DA">
        <w:rPr>
          <w:bCs/>
        </w:rPr>
        <w:t xml:space="preserve">Capire le richieste dei propri clienti e fornitori in tema di sostenibilità per valorizzare le scelte ed il business reale dell’impresa  </w:t>
      </w:r>
    </w:p>
    <w:p w14:paraId="29F22C27" w14:textId="77777777" w:rsidR="00E83375" w:rsidRPr="00973BF7" w:rsidRDefault="00E83375" w:rsidP="00E83375">
      <w:pPr>
        <w:pStyle w:val="TableParagraph"/>
        <w:tabs>
          <w:tab w:val="left" w:pos="1127"/>
        </w:tabs>
        <w:ind w:left="1800" w:right="283"/>
        <w:jc w:val="both"/>
        <w:rPr>
          <w:b/>
        </w:rPr>
      </w:pPr>
    </w:p>
    <w:p w14:paraId="4A949DF9" w14:textId="77777777" w:rsidR="00E83375" w:rsidRDefault="00E83375" w:rsidP="00E83375">
      <w:pPr>
        <w:spacing w:line="390" w:lineRule="exact"/>
        <w:ind w:right="1294"/>
        <w:rPr>
          <w:bCs/>
        </w:rPr>
      </w:pPr>
    </w:p>
    <w:p w14:paraId="427D3013" w14:textId="03D360E2" w:rsidR="00E83375" w:rsidRPr="001628D8" w:rsidRDefault="00E83375" w:rsidP="00E83375">
      <w:pPr>
        <w:spacing w:line="390" w:lineRule="exact"/>
        <w:ind w:left="1134" w:right="634"/>
        <w:rPr>
          <w:b/>
          <w:u w:val="single"/>
        </w:rPr>
      </w:pPr>
      <w:r w:rsidRPr="007A11E6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</w:t>
      </w:r>
      <w:r w:rsidRPr="007A11E6">
        <w:rPr>
          <w:b/>
          <w:sz w:val="24"/>
          <w:szCs w:val="24"/>
        </w:rPr>
        <w:t>° Modulo</w:t>
      </w:r>
      <w:r>
        <w:rPr>
          <w:b/>
          <w:sz w:val="24"/>
          <w:szCs w:val="24"/>
        </w:rPr>
        <w:t xml:space="preserve"> - 3 ore  </w:t>
      </w:r>
      <w:r>
        <w:rPr>
          <w:b/>
          <w:sz w:val="24"/>
          <w:szCs w:val="24"/>
        </w:rPr>
        <w:br/>
      </w:r>
      <w:r>
        <w:rPr>
          <w:b/>
          <w:u w:val="single"/>
        </w:rPr>
        <w:t>Infrastrutture sostenibili, linee guida ESG AIS (Associazione Infrastrutture Sostenibili). Accedere ai finanziamenti con sostenibilità:</w:t>
      </w:r>
    </w:p>
    <w:p w14:paraId="57AA21D7" w14:textId="77777777" w:rsidR="00E83375" w:rsidRPr="006C5A08" w:rsidRDefault="00E83375" w:rsidP="00E83375">
      <w:pPr>
        <w:pStyle w:val="TableParagraph"/>
        <w:numPr>
          <w:ilvl w:val="0"/>
          <w:numId w:val="16"/>
        </w:numPr>
        <w:tabs>
          <w:tab w:val="left" w:pos="1127"/>
        </w:tabs>
        <w:ind w:right="283"/>
        <w:jc w:val="both"/>
        <w:rPr>
          <w:bCs/>
        </w:rPr>
      </w:pPr>
      <w:r>
        <w:rPr>
          <w:bCs/>
        </w:rPr>
        <w:t>Quali sono i requisiti per le imprese utili a partecipare ai bandi di gara con caratteristiche idonee secondo il Net Carbon Zero</w:t>
      </w:r>
    </w:p>
    <w:p w14:paraId="34E12640" w14:textId="77777777" w:rsidR="00E83375" w:rsidRPr="006C5A08" w:rsidRDefault="00E83375" w:rsidP="00E83375">
      <w:pPr>
        <w:spacing w:line="390" w:lineRule="exact"/>
        <w:ind w:left="1134" w:right="1294"/>
        <w:jc w:val="both"/>
        <w:rPr>
          <w:b/>
          <w:sz w:val="24"/>
          <w:szCs w:val="24"/>
        </w:rPr>
      </w:pPr>
    </w:p>
    <w:p w14:paraId="3C85235E" w14:textId="17BE0749" w:rsidR="00E83375" w:rsidRPr="001628D8" w:rsidRDefault="00E83375" w:rsidP="00E83375">
      <w:pPr>
        <w:spacing w:line="390" w:lineRule="exact"/>
        <w:ind w:left="1134" w:right="1294"/>
        <w:rPr>
          <w:b/>
          <w:u w:val="single"/>
        </w:rPr>
      </w:pPr>
      <w:r w:rsidRPr="007A11E6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II</w:t>
      </w:r>
      <w:r w:rsidRPr="007A11E6">
        <w:rPr>
          <w:b/>
          <w:sz w:val="24"/>
          <w:szCs w:val="24"/>
        </w:rPr>
        <w:t>° Modulo</w:t>
      </w:r>
      <w:r w:rsidR="001B36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- 3 ore</w:t>
      </w:r>
      <w:r>
        <w:rPr>
          <w:b/>
          <w:sz w:val="24"/>
          <w:szCs w:val="24"/>
        </w:rPr>
        <w:br/>
      </w:r>
      <w:r>
        <w:rPr>
          <w:b/>
          <w:u w:val="single"/>
        </w:rPr>
        <w:t>ESG ed imprese sostenibili, il tema governance, piattaforma gestione dati ESG (IPE):</w:t>
      </w:r>
    </w:p>
    <w:p w14:paraId="5AAA96E0" w14:textId="77777777" w:rsidR="00E83375" w:rsidRDefault="00E83375" w:rsidP="00E83375">
      <w:pPr>
        <w:pStyle w:val="TableParagraph"/>
        <w:numPr>
          <w:ilvl w:val="0"/>
          <w:numId w:val="16"/>
        </w:numPr>
        <w:tabs>
          <w:tab w:val="left" w:pos="1127"/>
          <w:tab w:val="left" w:pos="1127"/>
        </w:tabs>
        <w:ind w:right="283"/>
        <w:jc w:val="both"/>
        <w:rPr>
          <w:bCs/>
        </w:rPr>
      </w:pPr>
      <w:r>
        <w:rPr>
          <w:bCs/>
        </w:rPr>
        <w:t>I dati come fonte certa del calcolo della sostenibilità e definizione delle performance nel tempo secondo principi definiti e trasparenti: la gestione del dato</w:t>
      </w:r>
      <w:r w:rsidRPr="009C39DA">
        <w:rPr>
          <w:bCs/>
        </w:rPr>
        <w:t xml:space="preserve">  </w:t>
      </w:r>
    </w:p>
    <w:p w14:paraId="5D6B0563" w14:textId="7B63F799" w:rsidR="00E83375" w:rsidRPr="001628D8" w:rsidRDefault="00E83375" w:rsidP="00E83375">
      <w:pPr>
        <w:spacing w:line="360" w:lineRule="auto"/>
        <w:ind w:left="1134" w:right="350"/>
        <w:rPr>
          <w:b/>
          <w:u w:val="single"/>
        </w:rPr>
      </w:pPr>
      <w:r>
        <w:rPr>
          <w:b/>
          <w:sz w:val="24"/>
          <w:szCs w:val="24"/>
        </w:rPr>
        <w:br/>
        <w:t>VIII</w:t>
      </w:r>
      <w:r w:rsidRPr="007A11E6">
        <w:rPr>
          <w:b/>
          <w:sz w:val="24"/>
          <w:szCs w:val="24"/>
        </w:rPr>
        <w:t>° Modulo</w:t>
      </w:r>
      <w:r>
        <w:rPr>
          <w:b/>
          <w:sz w:val="24"/>
          <w:szCs w:val="24"/>
        </w:rPr>
        <w:t xml:space="preserve"> - 3 ore  </w:t>
      </w:r>
      <w:r w:rsidRPr="002539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>
        <w:rPr>
          <w:b/>
          <w:u w:val="single"/>
        </w:rPr>
        <w:t>Casi concreti di sviluppo:</w:t>
      </w:r>
    </w:p>
    <w:p w14:paraId="6DBA8406" w14:textId="77777777" w:rsidR="00E83375" w:rsidRDefault="00E83375" w:rsidP="00E83375">
      <w:pPr>
        <w:pStyle w:val="TableParagraph"/>
        <w:numPr>
          <w:ilvl w:val="0"/>
          <w:numId w:val="16"/>
        </w:numPr>
        <w:tabs>
          <w:tab w:val="left" w:pos="1127"/>
          <w:tab w:val="left" w:pos="1127"/>
        </w:tabs>
        <w:ind w:right="283"/>
        <w:jc w:val="both"/>
        <w:rPr>
          <w:bCs/>
        </w:rPr>
      </w:pPr>
      <w:r>
        <w:rPr>
          <w:bCs/>
        </w:rPr>
        <w:t>Lavori di gruppo</w:t>
      </w:r>
    </w:p>
    <w:p w14:paraId="2767CAF3" w14:textId="77777777" w:rsidR="00E83375" w:rsidRDefault="00E83375" w:rsidP="00E83375">
      <w:pPr>
        <w:pStyle w:val="TableParagraph"/>
        <w:numPr>
          <w:ilvl w:val="0"/>
          <w:numId w:val="16"/>
        </w:numPr>
        <w:tabs>
          <w:tab w:val="left" w:pos="1127"/>
          <w:tab w:val="left" w:pos="1127"/>
        </w:tabs>
        <w:ind w:right="283"/>
        <w:jc w:val="both"/>
        <w:rPr>
          <w:bCs/>
        </w:rPr>
      </w:pPr>
      <w:r>
        <w:rPr>
          <w:bCs/>
        </w:rPr>
        <w:t>Analizzare un bilancio di sostenibilità di un’impresa e la sua comunicazione</w:t>
      </w:r>
    </w:p>
    <w:p w14:paraId="53E18DFD" w14:textId="77777777" w:rsidR="00E83375" w:rsidRDefault="00E83375" w:rsidP="00E83375">
      <w:pPr>
        <w:pStyle w:val="TableParagraph"/>
        <w:numPr>
          <w:ilvl w:val="0"/>
          <w:numId w:val="16"/>
        </w:numPr>
        <w:tabs>
          <w:tab w:val="left" w:pos="1127"/>
          <w:tab w:val="left" w:pos="1127"/>
        </w:tabs>
        <w:ind w:right="283"/>
        <w:rPr>
          <w:bCs/>
        </w:rPr>
      </w:pPr>
      <w:r>
        <w:rPr>
          <w:bCs/>
        </w:rPr>
        <w:t>Piano di marketing</w:t>
      </w:r>
      <w:r>
        <w:rPr>
          <w:bCs/>
        </w:rPr>
        <w:br/>
      </w:r>
    </w:p>
    <w:p w14:paraId="0F110837" w14:textId="11BB8901" w:rsidR="00E83375" w:rsidRDefault="00E83375" w:rsidP="00E83375">
      <w:pPr>
        <w:pStyle w:val="TableParagraph"/>
        <w:tabs>
          <w:tab w:val="left" w:pos="1126"/>
          <w:tab w:val="left" w:pos="1127"/>
        </w:tabs>
        <w:ind w:left="1126" w:right="283"/>
        <w:jc w:val="both"/>
        <w:rPr>
          <w:b/>
          <w:color w:val="2D74B5"/>
          <w:sz w:val="24"/>
          <w:szCs w:val="24"/>
        </w:rPr>
      </w:pPr>
    </w:p>
    <w:p w14:paraId="6283ABA6" w14:textId="77777777" w:rsidR="00EE5B78" w:rsidRDefault="00EE5B78" w:rsidP="00E83375">
      <w:pPr>
        <w:pStyle w:val="TableParagraph"/>
        <w:tabs>
          <w:tab w:val="left" w:pos="1126"/>
          <w:tab w:val="left" w:pos="1127"/>
        </w:tabs>
        <w:ind w:left="1126" w:right="283"/>
        <w:jc w:val="both"/>
        <w:rPr>
          <w:b/>
          <w:color w:val="2D74B5"/>
          <w:sz w:val="24"/>
          <w:szCs w:val="24"/>
        </w:rPr>
      </w:pPr>
    </w:p>
    <w:p w14:paraId="7108DDC2" w14:textId="58F2FCE9" w:rsidR="001B36CD" w:rsidRPr="00746864" w:rsidRDefault="001B36CD" w:rsidP="001B36CD">
      <w:pPr>
        <w:ind w:left="1134" w:right="1294"/>
        <w:jc w:val="both"/>
        <w:rPr>
          <w:b/>
          <w:sz w:val="24"/>
          <w:szCs w:val="24"/>
        </w:rPr>
      </w:pPr>
      <w:r w:rsidRPr="00746864">
        <w:rPr>
          <w:b/>
          <w:color w:val="2D74B5"/>
          <w:sz w:val="24"/>
          <w:szCs w:val="24"/>
        </w:rPr>
        <w:t xml:space="preserve">METODOLOGIA: </w:t>
      </w:r>
      <w:r>
        <w:rPr>
          <w:sz w:val="24"/>
          <w:szCs w:val="24"/>
        </w:rPr>
        <w:t>TELEFORMAZIONE (24</w:t>
      </w:r>
      <w:r w:rsidRPr="00746864">
        <w:rPr>
          <w:sz w:val="24"/>
          <w:szCs w:val="24"/>
        </w:rPr>
        <w:t xml:space="preserve"> </w:t>
      </w:r>
      <w:r>
        <w:rPr>
          <w:sz w:val="24"/>
          <w:szCs w:val="24"/>
        </w:rPr>
        <w:t>ore</w:t>
      </w:r>
      <w:r w:rsidRPr="00746864">
        <w:rPr>
          <w:sz w:val="24"/>
          <w:szCs w:val="24"/>
        </w:rPr>
        <w:t>) E AUTOAPPRENDIMENTO SU PIATTAFORMA E-LEARNING (</w:t>
      </w:r>
      <w:r>
        <w:rPr>
          <w:sz w:val="24"/>
          <w:szCs w:val="24"/>
        </w:rPr>
        <w:t>16</w:t>
      </w:r>
      <w:r w:rsidRPr="00746864">
        <w:rPr>
          <w:sz w:val="24"/>
          <w:szCs w:val="24"/>
        </w:rPr>
        <w:t xml:space="preserve"> </w:t>
      </w:r>
      <w:r>
        <w:rPr>
          <w:sz w:val="24"/>
          <w:szCs w:val="24"/>
        </w:rPr>
        <w:t>ore</w:t>
      </w:r>
      <w:r w:rsidRPr="00746864">
        <w:rPr>
          <w:sz w:val="24"/>
          <w:szCs w:val="24"/>
        </w:rPr>
        <w:t>)</w:t>
      </w:r>
    </w:p>
    <w:p w14:paraId="1B74EFA3" w14:textId="0F6BA1FC" w:rsidR="00E83375" w:rsidRDefault="00E83375" w:rsidP="00E83375">
      <w:pPr>
        <w:pStyle w:val="TableParagraph"/>
        <w:tabs>
          <w:tab w:val="left" w:pos="1126"/>
          <w:tab w:val="left" w:pos="1127"/>
        </w:tabs>
        <w:ind w:left="1126" w:right="283"/>
        <w:jc w:val="both"/>
        <w:rPr>
          <w:b/>
          <w:color w:val="2D74B5"/>
          <w:sz w:val="24"/>
          <w:szCs w:val="24"/>
        </w:rPr>
      </w:pPr>
    </w:p>
    <w:p w14:paraId="2F31FA9E" w14:textId="490E5A08" w:rsidR="001B36CD" w:rsidRPr="001B36CD" w:rsidRDefault="001B36CD" w:rsidP="00E83375">
      <w:pPr>
        <w:pStyle w:val="TableParagraph"/>
        <w:tabs>
          <w:tab w:val="left" w:pos="1126"/>
          <w:tab w:val="left" w:pos="1127"/>
        </w:tabs>
        <w:ind w:left="1126" w:right="283"/>
        <w:jc w:val="both"/>
        <w:rPr>
          <w:bCs/>
          <w:sz w:val="24"/>
          <w:szCs w:val="24"/>
        </w:rPr>
      </w:pPr>
      <w:r>
        <w:rPr>
          <w:b/>
          <w:color w:val="2D74B5"/>
          <w:sz w:val="24"/>
          <w:szCs w:val="24"/>
        </w:rPr>
        <w:t xml:space="preserve">PERIODO DI </w:t>
      </w:r>
      <w:proofErr w:type="gramStart"/>
      <w:r>
        <w:rPr>
          <w:b/>
          <w:color w:val="2D74B5"/>
          <w:sz w:val="24"/>
          <w:szCs w:val="24"/>
        </w:rPr>
        <w:t>SVOLGIMENTO :</w:t>
      </w:r>
      <w:proofErr w:type="gramEnd"/>
      <w:r>
        <w:rPr>
          <w:b/>
          <w:color w:val="2D74B5"/>
          <w:sz w:val="24"/>
          <w:szCs w:val="24"/>
        </w:rPr>
        <w:t xml:space="preserve">  </w:t>
      </w:r>
      <w:r w:rsidRPr="001B36CD">
        <w:rPr>
          <w:bCs/>
          <w:sz w:val="24"/>
          <w:szCs w:val="24"/>
        </w:rPr>
        <w:t xml:space="preserve">NOVEMBRE 2022 – GENNAIO 2023 </w:t>
      </w:r>
    </w:p>
    <w:p w14:paraId="701A08E5" w14:textId="77777777" w:rsidR="00E83375" w:rsidRDefault="00E83375" w:rsidP="00E83375">
      <w:pPr>
        <w:pStyle w:val="TableParagraph"/>
        <w:tabs>
          <w:tab w:val="left" w:pos="1126"/>
          <w:tab w:val="left" w:pos="1127"/>
        </w:tabs>
        <w:ind w:left="1126" w:right="283"/>
        <w:jc w:val="both"/>
        <w:rPr>
          <w:b/>
          <w:color w:val="2D74B5"/>
          <w:sz w:val="24"/>
          <w:szCs w:val="24"/>
        </w:rPr>
      </w:pPr>
    </w:p>
    <w:p w14:paraId="2205482F" w14:textId="77777777" w:rsidR="00752BDC" w:rsidRDefault="00752BDC" w:rsidP="001A0878">
      <w:pPr>
        <w:spacing w:line="390" w:lineRule="exact"/>
        <w:ind w:left="142" w:right="141"/>
        <w:jc w:val="center"/>
        <w:rPr>
          <w:b/>
          <w:color w:val="2D74B5"/>
          <w:sz w:val="32"/>
        </w:rPr>
      </w:pPr>
    </w:p>
    <w:p w14:paraId="6EB65731" w14:textId="0AC68138" w:rsidR="006606AB" w:rsidRPr="006606AB" w:rsidRDefault="006606AB" w:rsidP="006606AB">
      <w:pPr>
        <w:tabs>
          <w:tab w:val="left" w:pos="6632"/>
        </w:tabs>
        <w:ind w:left="709"/>
        <w:jc w:val="center"/>
        <w:rPr>
          <w:color w:val="2D74B5"/>
          <w:sz w:val="36"/>
          <w:szCs w:val="36"/>
        </w:rPr>
      </w:pPr>
      <w:r w:rsidRPr="006606AB">
        <w:rPr>
          <w:b/>
          <w:color w:val="2D74B5"/>
          <w:sz w:val="36"/>
          <w:szCs w:val="36"/>
        </w:rPr>
        <w:lastRenderedPageBreak/>
        <w:t xml:space="preserve">Digitalizzazione e </w:t>
      </w:r>
      <w:proofErr w:type="gramStart"/>
      <w:r w:rsidRPr="006606AB">
        <w:rPr>
          <w:b/>
          <w:color w:val="2D74B5"/>
          <w:sz w:val="36"/>
          <w:szCs w:val="36"/>
        </w:rPr>
        <w:t xml:space="preserve">BIM  </w:t>
      </w:r>
      <w:r w:rsidRPr="006606AB">
        <w:rPr>
          <w:b/>
          <w:color w:val="2D74B5"/>
          <w:sz w:val="36"/>
          <w:szCs w:val="36"/>
        </w:rPr>
        <w:t>(</w:t>
      </w:r>
      <w:proofErr w:type="gramEnd"/>
      <w:r w:rsidRPr="006606AB">
        <w:rPr>
          <w:b/>
          <w:color w:val="2D74B5"/>
          <w:sz w:val="36"/>
          <w:szCs w:val="36"/>
        </w:rPr>
        <w:t>40 ore</w:t>
      </w:r>
      <w:r w:rsidRPr="006606AB">
        <w:rPr>
          <w:b/>
          <w:color w:val="2D74B5"/>
          <w:sz w:val="36"/>
          <w:szCs w:val="36"/>
        </w:rPr>
        <w:t>)</w:t>
      </w:r>
      <w:r w:rsidRPr="006606AB">
        <w:rPr>
          <w:b/>
          <w:color w:val="2D74B5"/>
          <w:sz w:val="36"/>
          <w:szCs w:val="36"/>
        </w:rPr>
        <w:t xml:space="preserve"> </w:t>
      </w:r>
    </w:p>
    <w:p w14:paraId="643BE3DE" w14:textId="77777777" w:rsidR="006606AB" w:rsidRDefault="006606AB" w:rsidP="006606AB">
      <w:pPr>
        <w:tabs>
          <w:tab w:val="left" w:pos="6632"/>
        </w:tabs>
        <w:jc w:val="center"/>
        <w:rPr>
          <w:b/>
          <w:i/>
          <w:color w:val="AEAAAA"/>
          <w:sz w:val="32"/>
          <w:szCs w:val="32"/>
        </w:rPr>
      </w:pPr>
    </w:p>
    <w:p w14:paraId="6EE365CE" w14:textId="77777777" w:rsidR="006606AB" w:rsidRDefault="006606AB" w:rsidP="006606AB">
      <w:pPr>
        <w:spacing w:line="390" w:lineRule="exact"/>
        <w:ind w:left="1134" w:right="1294"/>
        <w:jc w:val="center"/>
        <w:rPr>
          <w:b/>
          <w:color w:val="2D74B5"/>
          <w:sz w:val="40"/>
          <w:szCs w:val="40"/>
        </w:rPr>
      </w:pPr>
    </w:p>
    <w:p w14:paraId="7316EF84" w14:textId="77777777" w:rsidR="006606AB" w:rsidRDefault="006606AB" w:rsidP="006606AB">
      <w:pPr>
        <w:pStyle w:val="TableParagraph"/>
        <w:ind w:left="172" w:right="221"/>
        <w:jc w:val="center"/>
        <w:rPr>
          <w:b/>
          <w:color w:val="2D74B5"/>
          <w:sz w:val="32"/>
          <w:szCs w:val="32"/>
        </w:rPr>
      </w:pPr>
      <w:r w:rsidRPr="00E83375">
        <w:rPr>
          <w:b/>
          <w:color w:val="2D74B5"/>
          <w:sz w:val="32"/>
          <w:szCs w:val="32"/>
        </w:rPr>
        <w:t>Obiettivi</w:t>
      </w:r>
    </w:p>
    <w:p w14:paraId="1669A8CD" w14:textId="28B5F1F4" w:rsidR="006606AB" w:rsidRPr="00F63C2C" w:rsidRDefault="006606AB" w:rsidP="00F63C2C">
      <w:pPr>
        <w:pStyle w:val="TableParagraph"/>
        <w:numPr>
          <w:ilvl w:val="0"/>
          <w:numId w:val="25"/>
        </w:numPr>
        <w:ind w:left="892" w:right="221"/>
        <w:rPr>
          <w:bCs/>
        </w:rPr>
      </w:pPr>
      <w:r w:rsidRPr="00F63C2C">
        <w:rPr>
          <w:bCs/>
        </w:rPr>
        <w:t>Fornire le conoscenze per comprendere il proprio grado di digitalizzazione aziendale e l’impatto del BIM e della digitalizzazione mettendo a confronto la soluzione “tradizionale” con quella adottat</w:t>
      </w:r>
      <w:r w:rsidRPr="00F63C2C">
        <w:rPr>
          <w:bCs/>
        </w:rPr>
        <w:t xml:space="preserve">a </w:t>
      </w:r>
      <w:r w:rsidRPr="00F63C2C">
        <w:rPr>
          <w:bCs/>
        </w:rPr>
        <w:t>dopo la revisione dei processi in ottica BIM.</w:t>
      </w:r>
    </w:p>
    <w:p w14:paraId="6E7D7405" w14:textId="77777777" w:rsidR="006606AB" w:rsidRPr="00F63C2C" w:rsidRDefault="006606AB" w:rsidP="00F63C2C">
      <w:pPr>
        <w:pStyle w:val="TableParagraph"/>
        <w:ind w:left="532" w:right="221"/>
        <w:rPr>
          <w:bCs/>
        </w:rPr>
      </w:pPr>
    </w:p>
    <w:p w14:paraId="5DD8E2D2" w14:textId="77777777" w:rsidR="006606AB" w:rsidRPr="00F63C2C" w:rsidRDefault="006606AB" w:rsidP="00F63C2C">
      <w:pPr>
        <w:pStyle w:val="TableParagraph"/>
        <w:numPr>
          <w:ilvl w:val="0"/>
          <w:numId w:val="23"/>
        </w:numPr>
        <w:ind w:left="892" w:right="221"/>
        <w:jc w:val="both"/>
        <w:rPr>
          <w:bCs/>
        </w:rPr>
      </w:pPr>
      <w:r w:rsidRPr="00F63C2C">
        <w:rPr>
          <w:bCs/>
        </w:rPr>
        <w:t>Presentare esemplificazioni e casi reali, dall’acquisizione del progetto alla gara e aggiudicazione, all’esecuzione dei lavori e consegna dell’opera.</w:t>
      </w:r>
    </w:p>
    <w:p w14:paraId="648267A1" w14:textId="77777777" w:rsidR="006606AB" w:rsidRPr="00F63C2C" w:rsidRDefault="006606AB" w:rsidP="00F63C2C">
      <w:pPr>
        <w:pStyle w:val="TableParagraph"/>
        <w:spacing w:line="264" w:lineRule="exact"/>
        <w:ind w:left="532" w:right="221"/>
        <w:jc w:val="both"/>
        <w:rPr>
          <w:bCs/>
        </w:rPr>
      </w:pPr>
    </w:p>
    <w:p w14:paraId="79CE876B" w14:textId="28C501B2" w:rsidR="006606AB" w:rsidRPr="00F63C2C" w:rsidRDefault="006606AB" w:rsidP="00F63C2C">
      <w:pPr>
        <w:pStyle w:val="TableParagraph"/>
        <w:numPr>
          <w:ilvl w:val="0"/>
          <w:numId w:val="23"/>
        </w:numPr>
        <w:spacing w:line="264" w:lineRule="exact"/>
        <w:ind w:left="892" w:right="221"/>
        <w:jc w:val="both"/>
        <w:rPr>
          <w:bCs/>
        </w:rPr>
      </w:pPr>
      <w:r w:rsidRPr="00F63C2C">
        <w:rPr>
          <w:bCs/>
        </w:rPr>
        <w:t xml:space="preserve">Fornire un accompagnamento su tutti gli aspetti necessari all’introduzione del BIM in azienda </w:t>
      </w:r>
    </w:p>
    <w:p w14:paraId="032DFE59" w14:textId="77777777" w:rsidR="006606AB" w:rsidRPr="00F63C2C" w:rsidRDefault="006606AB" w:rsidP="00F63C2C">
      <w:pPr>
        <w:widowControl/>
        <w:adjustRightInd w:val="0"/>
        <w:ind w:left="927"/>
        <w:rPr>
          <w:bCs/>
          <w:color w:val="2D74B5"/>
          <w:sz w:val="28"/>
          <w:szCs w:val="28"/>
        </w:rPr>
      </w:pPr>
    </w:p>
    <w:p w14:paraId="47071F05" w14:textId="77777777" w:rsidR="006606AB" w:rsidRDefault="006606AB" w:rsidP="00EE5B78">
      <w:pPr>
        <w:spacing w:line="390" w:lineRule="exact"/>
        <w:ind w:right="1294"/>
        <w:rPr>
          <w:b/>
          <w:color w:val="2D74B5"/>
          <w:sz w:val="40"/>
          <w:szCs w:val="40"/>
        </w:rPr>
      </w:pPr>
    </w:p>
    <w:p w14:paraId="1DAB2F29" w14:textId="77777777" w:rsidR="006606AB" w:rsidRDefault="006606AB" w:rsidP="006606AB">
      <w:pPr>
        <w:spacing w:line="390" w:lineRule="exact"/>
        <w:ind w:left="1134" w:right="1294"/>
        <w:jc w:val="center"/>
        <w:rPr>
          <w:b/>
          <w:color w:val="2D74B5"/>
          <w:sz w:val="40"/>
          <w:szCs w:val="40"/>
        </w:rPr>
      </w:pPr>
    </w:p>
    <w:p w14:paraId="68A1993B" w14:textId="773DEC9D" w:rsidR="006606AB" w:rsidRDefault="006606AB" w:rsidP="006606AB">
      <w:pPr>
        <w:spacing w:line="390" w:lineRule="exact"/>
        <w:ind w:left="1134" w:right="1294"/>
        <w:jc w:val="center"/>
        <w:rPr>
          <w:b/>
          <w:color w:val="2D74B5"/>
          <w:sz w:val="40"/>
          <w:szCs w:val="40"/>
        </w:rPr>
      </w:pPr>
      <w:r w:rsidRPr="006708B0">
        <w:rPr>
          <w:b/>
          <w:color w:val="2D74B5"/>
          <w:sz w:val="40"/>
          <w:szCs w:val="40"/>
        </w:rPr>
        <w:t>Programma</w:t>
      </w:r>
    </w:p>
    <w:p w14:paraId="4B13E38D" w14:textId="579E7CF0" w:rsidR="006606AB" w:rsidRPr="002539E3" w:rsidRDefault="006606AB" w:rsidP="00F63C2C">
      <w:pPr>
        <w:spacing w:line="390" w:lineRule="exact"/>
        <w:ind w:right="1294"/>
        <w:jc w:val="both"/>
        <w:rPr>
          <w:b/>
          <w:sz w:val="24"/>
          <w:szCs w:val="24"/>
        </w:rPr>
      </w:pPr>
    </w:p>
    <w:p w14:paraId="550D792E" w14:textId="77777777" w:rsidR="006606AB" w:rsidRPr="002539E3" w:rsidRDefault="006606AB" w:rsidP="006606AB">
      <w:pPr>
        <w:spacing w:line="390" w:lineRule="exact"/>
        <w:ind w:left="1134" w:right="1294"/>
        <w:jc w:val="both"/>
        <w:rPr>
          <w:b/>
          <w:sz w:val="24"/>
          <w:szCs w:val="24"/>
          <w:u w:val="single"/>
        </w:rPr>
      </w:pPr>
      <w:r w:rsidRPr="002539E3">
        <w:rPr>
          <w:b/>
          <w:sz w:val="24"/>
          <w:szCs w:val="24"/>
          <w:u w:val="single"/>
        </w:rPr>
        <w:t xml:space="preserve">I° Modulo: </w:t>
      </w:r>
      <w:r>
        <w:rPr>
          <w:b/>
          <w:sz w:val="24"/>
          <w:szCs w:val="24"/>
          <w:u w:val="single"/>
        </w:rPr>
        <w:t>n</w:t>
      </w:r>
      <w:r w:rsidRPr="002539E3">
        <w:rPr>
          <w:b/>
          <w:sz w:val="24"/>
          <w:szCs w:val="24"/>
          <w:u w:val="single"/>
        </w:rPr>
        <w:t xml:space="preserve">ormativa e casi reali di </w:t>
      </w:r>
      <w:proofErr w:type="gramStart"/>
      <w:r w:rsidRPr="002539E3">
        <w:rPr>
          <w:b/>
          <w:sz w:val="24"/>
          <w:szCs w:val="24"/>
          <w:u w:val="single"/>
        </w:rPr>
        <w:t xml:space="preserve">digitalizzazione </w:t>
      </w:r>
      <w:r>
        <w:rPr>
          <w:b/>
          <w:sz w:val="24"/>
          <w:szCs w:val="24"/>
          <w:u w:val="single"/>
        </w:rPr>
        <w:t xml:space="preserve"> -</w:t>
      </w:r>
      <w:proofErr w:type="gramEnd"/>
      <w:r>
        <w:rPr>
          <w:b/>
          <w:sz w:val="24"/>
          <w:szCs w:val="24"/>
          <w:u w:val="single"/>
        </w:rPr>
        <w:t xml:space="preserve"> 4 ore</w:t>
      </w:r>
    </w:p>
    <w:p w14:paraId="00EEB534" w14:textId="77777777" w:rsidR="006606AB" w:rsidRPr="00824718" w:rsidRDefault="006606AB" w:rsidP="006606AB">
      <w:pPr>
        <w:spacing w:line="390" w:lineRule="exact"/>
        <w:ind w:left="1134" w:right="1294"/>
        <w:jc w:val="both"/>
        <w:rPr>
          <w:b/>
          <w:sz w:val="28"/>
          <w:szCs w:val="28"/>
          <w:u w:val="single"/>
        </w:rPr>
      </w:pPr>
    </w:p>
    <w:p w14:paraId="60AA370C" w14:textId="77777777" w:rsidR="006606AB" w:rsidRDefault="006606AB" w:rsidP="006606AB">
      <w:pPr>
        <w:pStyle w:val="TableParagraph"/>
        <w:tabs>
          <w:tab w:val="left" w:pos="1126"/>
          <w:tab w:val="left" w:pos="1127"/>
        </w:tabs>
        <w:ind w:left="1126" w:right="283"/>
        <w:jc w:val="both"/>
        <w:rPr>
          <w:b/>
        </w:rPr>
      </w:pPr>
      <w:r w:rsidRPr="006708B0">
        <w:rPr>
          <w:sz w:val="24"/>
          <w:szCs w:val="24"/>
        </w:rPr>
        <w:t>•</w:t>
      </w:r>
      <w:r w:rsidRPr="006708B0">
        <w:rPr>
          <w:sz w:val="24"/>
          <w:szCs w:val="24"/>
        </w:rPr>
        <w:tab/>
      </w:r>
      <w:r w:rsidRPr="00180C0D">
        <w:rPr>
          <w:b/>
        </w:rPr>
        <w:t>La normativa di riferimento: UNI 11337 e analisi della normativa UE ed extra UE</w:t>
      </w:r>
    </w:p>
    <w:p w14:paraId="7D0EB92C" w14:textId="77777777" w:rsidR="006606AB" w:rsidRDefault="006606AB" w:rsidP="006606AB">
      <w:pPr>
        <w:pStyle w:val="TableParagraph"/>
        <w:numPr>
          <w:ilvl w:val="0"/>
          <w:numId w:val="19"/>
        </w:numPr>
        <w:tabs>
          <w:tab w:val="left" w:pos="1126"/>
          <w:tab w:val="left" w:pos="1127"/>
        </w:tabs>
        <w:ind w:left="1418" w:right="283" w:hanging="284"/>
        <w:jc w:val="both"/>
        <w:rPr>
          <w:b/>
        </w:rPr>
      </w:pPr>
      <w:r>
        <w:rPr>
          <w:b/>
        </w:rPr>
        <w:t>Casi d’uso ed esperienze operative</w:t>
      </w:r>
    </w:p>
    <w:p w14:paraId="53F0FD7A" w14:textId="10F89CD4" w:rsidR="006606AB" w:rsidRPr="002539E3" w:rsidRDefault="006606AB" w:rsidP="00F63C2C">
      <w:pPr>
        <w:spacing w:line="390" w:lineRule="exact"/>
        <w:ind w:right="1294"/>
        <w:jc w:val="both"/>
        <w:rPr>
          <w:b/>
          <w:sz w:val="24"/>
          <w:szCs w:val="24"/>
        </w:rPr>
      </w:pPr>
    </w:p>
    <w:p w14:paraId="5F390EC1" w14:textId="77777777" w:rsidR="006606AB" w:rsidRPr="002539E3" w:rsidRDefault="006606AB" w:rsidP="006606AB">
      <w:pPr>
        <w:spacing w:line="390" w:lineRule="exact"/>
        <w:ind w:left="1134" w:right="1294"/>
        <w:jc w:val="both"/>
        <w:rPr>
          <w:b/>
          <w:sz w:val="24"/>
          <w:szCs w:val="24"/>
          <w:u w:val="single"/>
        </w:rPr>
      </w:pPr>
      <w:r w:rsidRPr="002539E3">
        <w:rPr>
          <w:b/>
          <w:sz w:val="24"/>
          <w:szCs w:val="24"/>
          <w:u w:val="single"/>
        </w:rPr>
        <w:t>II° Modulo: processi aziendali</w:t>
      </w:r>
      <w:r>
        <w:rPr>
          <w:b/>
          <w:sz w:val="24"/>
          <w:szCs w:val="24"/>
          <w:u w:val="single"/>
        </w:rPr>
        <w:t xml:space="preserve"> – 4 ore</w:t>
      </w:r>
    </w:p>
    <w:p w14:paraId="2AF7EF5C" w14:textId="77777777" w:rsidR="006606AB" w:rsidRDefault="006606AB" w:rsidP="006606AB">
      <w:pPr>
        <w:pStyle w:val="TableParagraph"/>
        <w:tabs>
          <w:tab w:val="left" w:pos="1126"/>
          <w:tab w:val="left" w:pos="1127"/>
        </w:tabs>
        <w:ind w:right="283"/>
        <w:jc w:val="both"/>
        <w:rPr>
          <w:b/>
        </w:rPr>
      </w:pPr>
    </w:p>
    <w:p w14:paraId="04A66FD2" w14:textId="77777777" w:rsidR="006606AB" w:rsidRDefault="006606AB" w:rsidP="006606AB">
      <w:pPr>
        <w:pStyle w:val="TableParagraph"/>
        <w:numPr>
          <w:ilvl w:val="0"/>
          <w:numId w:val="19"/>
        </w:numPr>
        <w:tabs>
          <w:tab w:val="left" w:pos="1126"/>
          <w:tab w:val="left" w:pos="1127"/>
        </w:tabs>
        <w:ind w:right="283"/>
        <w:jc w:val="both"/>
        <w:rPr>
          <w:b/>
        </w:rPr>
      </w:pPr>
      <w:r w:rsidRPr="00180C0D">
        <w:rPr>
          <w:b/>
        </w:rPr>
        <w:t>La struttura aziendale digitalizzata</w:t>
      </w:r>
    </w:p>
    <w:p w14:paraId="001C8523" w14:textId="77777777" w:rsidR="006606AB" w:rsidRDefault="006606AB" w:rsidP="006606AB">
      <w:pPr>
        <w:pStyle w:val="TableParagraph"/>
        <w:numPr>
          <w:ilvl w:val="0"/>
          <w:numId w:val="19"/>
        </w:numPr>
        <w:tabs>
          <w:tab w:val="left" w:pos="1126"/>
          <w:tab w:val="left" w:pos="1127"/>
        </w:tabs>
        <w:ind w:right="283"/>
        <w:jc w:val="both"/>
        <w:rPr>
          <w:b/>
        </w:rPr>
      </w:pPr>
      <w:r w:rsidRPr="00180C0D">
        <w:rPr>
          <w:b/>
        </w:rPr>
        <w:t>L’organigramma</w:t>
      </w:r>
    </w:p>
    <w:p w14:paraId="612C4BE1" w14:textId="77777777" w:rsidR="006606AB" w:rsidRPr="0070475A" w:rsidRDefault="006606AB" w:rsidP="006606AB">
      <w:pPr>
        <w:pStyle w:val="TableParagraph"/>
        <w:numPr>
          <w:ilvl w:val="0"/>
          <w:numId w:val="19"/>
        </w:numPr>
        <w:tabs>
          <w:tab w:val="left" w:pos="1126"/>
          <w:tab w:val="left" w:pos="1127"/>
        </w:tabs>
        <w:ind w:right="283"/>
        <w:jc w:val="both"/>
        <w:rPr>
          <w:b/>
        </w:rPr>
      </w:pPr>
      <w:r>
        <w:rPr>
          <w:b/>
        </w:rPr>
        <w:t>Manuale di qualità informativa</w:t>
      </w:r>
      <w:r w:rsidRPr="0070475A">
        <w:rPr>
          <w:b/>
          <w:color w:val="2D74B5"/>
          <w:sz w:val="24"/>
          <w:szCs w:val="24"/>
        </w:rPr>
        <w:t xml:space="preserve"> </w:t>
      </w:r>
    </w:p>
    <w:p w14:paraId="10D3C263" w14:textId="02B5BE2B" w:rsidR="006606AB" w:rsidRPr="002539E3" w:rsidRDefault="006606AB" w:rsidP="00F63C2C">
      <w:pPr>
        <w:spacing w:line="390" w:lineRule="exact"/>
        <w:ind w:right="1294"/>
        <w:jc w:val="both"/>
        <w:rPr>
          <w:b/>
          <w:sz w:val="24"/>
          <w:szCs w:val="24"/>
        </w:rPr>
      </w:pPr>
    </w:p>
    <w:p w14:paraId="26D50757" w14:textId="77777777" w:rsidR="006606AB" w:rsidRPr="002539E3" w:rsidRDefault="006606AB" w:rsidP="006606AB">
      <w:pPr>
        <w:spacing w:line="390" w:lineRule="exact"/>
        <w:ind w:left="1134" w:right="1294"/>
        <w:jc w:val="both"/>
        <w:rPr>
          <w:sz w:val="24"/>
          <w:szCs w:val="24"/>
          <w:u w:val="single"/>
        </w:rPr>
      </w:pPr>
      <w:r w:rsidRPr="002539E3">
        <w:rPr>
          <w:b/>
          <w:sz w:val="24"/>
          <w:szCs w:val="24"/>
          <w:u w:val="single"/>
        </w:rPr>
        <w:t>II</w:t>
      </w:r>
      <w:r>
        <w:rPr>
          <w:b/>
          <w:sz w:val="24"/>
          <w:szCs w:val="24"/>
          <w:u w:val="single"/>
        </w:rPr>
        <w:t>I</w:t>
      </w:r>
      <w:r w:rsidRPr="002539E3">
        <w:rPr>
          <w:b/>
          <w:sz w:val="24"/>
          <w:szCs w:val="24"/>
          <w:u w:val="single"/>
        </w:rPr>
        <w:t>° Modulo</w:t>
      </w:r>
      <w:r>
        <w:rPr>
          <w:b/>
          <w:sz w:val="24"/>
          <w:szCs w:val="24"/>
          <w:u w:val="single"/>
        </w:rPr>
        <w:t>: progettazione in ottica BIM – 4 ore</w:t>
      </w:r>
    </w:p>
    <w:p w14:paraId="558750FF" w14:textId="77777777" w:rsidR="006606AB" w:rsidRDefault="006606AB" w:rsidP="006606AB">
      <w:pPr>
        <w:pStyle w:val="TableParagraph"/>
        <w:tabs>
          <w:tab w:val="left" w:pos="1126"/>
          <w:tab w:val="left" w:pos="1127"/>
        </w:tabs>
        <w:ind w:right="283"/>
        <w:jc w:val="both"/>
        <w:rPr>
          <w:b/>
        </w:rPr>
      </w:pPr>
    </w:p>
    <w:p w14:paraId="433B2FE9" w14:textId="77777777" w:rsidR="006606AB" w:rsidRPr="00D46D4C" w:rsidRDefault="006606AB" w:rsidP="006606AB">
      <w:pPr>
        <w:pStyle w:val="NormaleWeb"/>
        <w:numPr>
          <w:ilvl w:val="0"/>
          <w:numId w:val="2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46D4C">
        <w:rPr>
          <w:rFonts w:asciiTheme="minorHAnsi" w:hAnsiTheme="minorHAnsi" w:cstheme="minorHAnsi"/>
          <w:b/>
          <w:bCs/>
          <w:color w:val="000000"/>
          <w:sz w:val="22"/>
          <w:szCs w:val="22"/>
        </w:rPr>
        <w:t>Modello di rilievo e acquisizione dello stato di fatto; strumenti digitali per la piccola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 w:rsidRPr="00D46D4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media e grande </w:t>
      </w:r>
      <w:proofErr w:type="gramStart"/>
      <w:r w:rsidRPr="00D46D4C">
        <w:rPr>
          <w:rFonts w:asciiTheme="minorHAnsi" w:hAnsiTheme="minorHAnsi" w:cstheme="minorHAnsi"/>
          <w:b/>
          <w:bCs/>
          <w:color w:val="000000"/>
          <w:sz w:val="22"/>
          <w:szCs w:val="22"/>
        </w:rPr>
        <w:t>impresa ;</w:t>
      </w:r>
      <w:proofErr w:type="gramEnd"/>
      <w:r w:rsidRPr="00D46D4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capitolati informativi per il rilievo, validazione dei modelli di rilievo e progetto.</w:t>
      </w:r>
    </w:p>
    <w:p w14:paraId="0FBD366B" w14:textId="32A8E4A2" w:rsidR="00F63C2C" w:rsidRPr="00EE5B78" w:rsidRDefault="006606AB" w:rsidP="00EE5B78">
      <w:pPr>
        <w:pStyle w:val="NormaleWeb"/>
        <w:numPr>
          <w:ilvl w:val="0"/>
          <w:numId w:val="21"/>
        </w:numPr>
        <w:ind w:left="1320"/>
        <w:rPr>
          <w:rFonts w:asciiTheme="minorHAnsi" w:hAnsiTheme="minorHAnsi" w:cstheme="minorHAnsi"/>
          <w:color w:val="000000"/>
          <w:sz w:val="22"/>
          <w:szCs w:val="22"/>
        </w:rPr>
      </w:pPr>
      <w:r w:rsidRPr="00D46D4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Definizione delle regole per il Progetto preliminare, definitivo, </w:t>
      </w:r>
      <w:proofErr w:type="gramStart"/>
      <w:r w:rsidRPr="00D46D4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esecutivo;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D46D4C">
        <w:rPr>
          <w:rFonts w:asciiTheme="minorHAnsi" w:hAnsiTheme="minorHAnsi" w:cstheme="minorHAnsi"/>
          <w:b/>
          <w:bCs/>
          <w:color w:val="000000"/>
          <w:sz w:val="22"/>
          <w:szCs w:val="22"/>
        </w:rPr>
        <w:t>offerta</w:t>
      </w:r>
      <w:proofErr w:type="gramEnd"/>
      <w:r w:rsidRPr="00D46D4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di gestione informativa, piano di gestione informativa.</w:t>
      </w:r>
    </w:p>
    <w:p w14:paraId="12877FE9" w14:textId="77777777" w:rsidR="00F63C2C" w:rsidRPr="002539E3" w:rsidRDefault="00F63C2C" w:rsidP="00F63C2C">
      <w:pPr>
        <w:spacing w:line="390" w:lineRule="exact"/>
        <w:ind w:right="1294"/>
        <w:jc w:val="both"/>
        <w:rPr>
          <w:b/>
          <w:sz w:val="24"/>
          <w:szCs w:val="24"/>
        </w:rPr>
      </w:pPr>
    </w:p>
    <w:p w14:paraId="6913D3D9" w14:textId="77777777" w:rsidR="006606AB" w:rsidRDefault="006606AB" w:rsidP="006606AB">
      <w:pPr>
        <w:spacing w:line="390" w:lineRule="exact"/>
        <w:ind w:left="1134" w:right="129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IV</w:t>
      </w:r>
      <w:r w:rsidRPr="002539E3">
        <w:rPr>
          <w:b/>
          <w:sz w:val="24"/>
          <w:szCs w:val="24"/>
          <w:u w:val="single"/>
        </w:rPr>
        <w:t>° Modulo</w:t>
      </w:r>
      <w:r>
        <w:rPr>
          <w:b/>
          <w:sz w:val="24"/>
          <w:szCs w:val="24"/>
          <w:u w:val="single"/>
        </w:rPr>
        <w:t>: cantiere e produzione in ottica BIM – 4 ore</w:t>
      </w:r>
    </w:p>
    <w:p w14:paraId="38B30D77" w14:textId="77777777" w:rsidR="006606AB" w:rsidRPr="00180C0D" w:rsidRDefault="006606AB" w:rsidP="006606AB">
      <w:pPr>
        <w:spacing w:line="390" w:lineRule="exact"/>
        <w:ind w:left="1134" w:right="1294"/>
        <w:jc w:val="both"/>
        <w:rPr>
          <w:b/>
        </w:rPr>
      </w:pPr>
    </w:p>
    <w:p w14:paraId="48185BB5" w14:textId="77777777" w:rsidR="006606AB" w:rsidRPr="00973BF7" w:rsidRDefault="006606AB" w:rsidP="006606AB">
      <w:pPr>
        <w:pStyle w:val="TableParagraph"/>
        <w:numPr>
          <w:ilvl w:val="0"/>
          <w:numId w:val="20"/>
        </w:numPr>
        <w:tabs>
          <w:tab w:val="left" w:pos="1127"/>
        </w:tabs>
        <w:ind w:right="283"/>
        <w:jc w:val="both"/>
        <w:rPr>
          <w:b/>
        </w:rPr>
      </w:pPr>
      <w:r w:rsidRPr="00973BF7">
        <w:rPr>
          <w:b/>
        </w:rPr>
        <w:t xml:space="preserve">Construction Site Information </w:t>
      </w:r>
      <w:proofErr w:type="spellStart"/>
      <w:r w:rsidRPr="00973BF7">
        <w:rPr>
          <w:b/>
        </w:rPr>
        <w:t>Modeling</w:t>
      </w:r>
      <w:proofErr w:type="spellEnd"/>
      <w:r w:rsidRPr="00973BF7">
        <w:rPr>
          <w:b/>
        </w:rPr>
        <w:t>. La modellazione ergotecnica BIM del cantiere allo stadio di progettazione e di esecuzione.</w:t>
      </w:r>
    </w:p>
    <w:p w14:paraId="6983018C" w14:textId="77777777" w:rsidR="006606AB" w:rsidRPr="00973BF7" w:rsidRDefault="006606AB" w:rsidP="006606AB">
      <w:pPr>
        <w:pStyle w:val="TableParagraph"/>
        <w:numPr>
          <w:ilvl w:val="0"/>
          <w:numId w:val="20"/>
        </w:numPr>
        <w:tabs>
          <w:tab w:val="left" w:pos="1127"/>
        </w:tabs>
        <w:ind w:right="283"/>
        <w:jc w:val="both"/>
        <w:rPr>
          <w:b/>
        </w:rPr>
      </w:pPr>
      <w:r w:rsidRPr="00973BF7">
        <w:rPr>
          <w:b/>
        </w:rPr>
        <w:t xml:space="preserve">I dati del progetto </w:t>
      </w:r>
      <w:proofErr w:type="spellStart"/>
      <w:r w:rsidRPr="00973BF7">
        <w:rPr>
          <w:b/>
        </w:rPr>
        <w:t>ergotecnico</w:t>
      </w:r>
      <w:proofErr w:type="spellEnd"/>
      <w:r w:rsidRPr="00973BF7">
        <w:rPr>
          <w:b/>
        </w:rPr>
        <w:t xml:space="preserve"> del cantiere e la gestione dell’</w:t>
      </w:r>
      <w:proofErr w:type="spellStart"/>
      <w:r w:rsidRPr="00973BF7">
        <w:rPr>
          <w:b/>
        </w:rPr>
        <w:t>ACDat</w:t>
      </w:r>
      <w:proofErr w:type="spellEnd"/>
      <w:r w:rsidRPr="00973BF7">
        <w:rPr>
          <w:b/>
        </w:rPr>
        <w:t>.</w:t>
      </w:r>
    </w:p>
    <w:p w14:paraId="2CB4661C" w14:textId="4AB92BBD" w:rsidR="006606AB" w:rsidRPr="00EE5B78" w:rsidRDefault="006606AB" w:rsidP="00EE5B78">
      <w:pPr>
        <w:pStyle w:val="TableParagraph"/>
        <w:numPr>
          <w:ilvl w:val="0"/>
          <w:numId w:val="20"/>
        </w:numPr>
        <w:tabs>
          <w:tab w:val="left" w:pos="1127"/>
          <w:tab w:val="left" w:pos="1127"/>
        </w:tabs>
        <w:spacing w:line="276" w:lineRule="auto"/>
        <w:ind w:right="283"/>
        <w:jc w:val="both"/>
        <w:rPr>
          <w:b/>
        </w:rPr>
      </w:pPr>
      <w:r w:rsidRPr="00973BF7">
        <w:rPr>
          <w:b/>
        </w:rPr>
        <w:t xml:space="preserve">Il modello </w:t>
      </w:r>
      <w:proofErr w:type="spellStart"/>
      <w:r w:rsidRPr="00973BF7">
        <w:rPr>
          <w:b/>
        </w:rPr>
        <w:t>ergotecnico</w:t>
      </w:r>
      <w:proofErr w:type="spellEnd"/>
      <w:r w:rsidRPr="00973BF7">
        <w:rPr>
          <w:b/>
        </w:rPr>
        <w:t xml:space="preserve"> a sevizio della sicurezza del cantiere</w:t>
      </w:r>
    </w:p>
    <w:p w14:paraId="1FBDF885" w14:textId="30657B5D" w:rsidR="006606AB" w:rsidRPr="002539E3" w:rsidRDefault="006606AB" w:rsidP="00F63C2C">
      <w:pPr>
        <w:spacing w:line="390" w:lineRule="exact"/>
        <w:ind w:right="1294"/>
        <w:jc w:val="both"/>
        <w:rPr>
          <w:b/>
          <w:sz w:val="24"/>
          <w:szCs w:val="24"/>
        </w:rPr>
      </w:pPr>
      <w:r w:rsidRPr="002539E3">
        <w:rPr>
          <w:b/>
          <w:sz w:val="24"/>
          <w:szCs w:val="24"/>
        </w:rPr>
        <w:lastRenderedPageBreak/>
        <w:t xml:space="preserve"> </w:t>
      </w:r>
    </w:p>
    <w:p w14:paraId="55F3D092" w14:textId="77777777" w:rsidR="006606AB" w:rsidRDefault="006606AB" w:rsidP="006606AB">
      <w:pPr>
        <w:spacing w:line="390" w:lineRule="exact"/>
        <w:ind w:left="1134" w:right="129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</w:t>
      </w:r>
      <w:r w:rsidRPr="002539E3">
        <w:rPr>
          <w:b/>
          <w:sz w:val="24"/>
          <w:szCs w:val="24"/>
          <w:u w:val="single"/>
        </w:rPr>
        <w:t>° Modulo</w:t>
      </w:r>
      <w:r>
        <w:rPr>
          <w:b/>
          <w:sz w:val="24"/>
          <w:szCs w:val="24"/>
          <w:u w:val="single"/>
        </w:rPr>
        <w:t>: gestione in ottica BIM – 4 ore</w:t>
      </w:r>
    </w:p>
    <w:p w14:paraId="05954B1B" w14:textId="77777777" w:rsidR="006606AB" w:rsidRPr="00180C0D" w:rsidRDefault="006606AB" w:rsidP="006606AB">
      <w:pPr>
        <w:spacing w:line="390" w:lineRule="exact"/>
        <w:ind w:left="1134" w:right="1294"/>
        <w:jc w:val="both"/>
        <w:rPr>
          <w:b/>
        </w:rPr>
      </w:pPr>
    </w:p>
    <w:p w14:paraId="4B6F0B06" w14:textId="77777777" w:rsidR="006606AB" w:rsidRPr="00180C0D" w:rsidRDefault="006606AB" w:rsidP="006606AB">
      <w:pPr>
        <w:pStyle w:val="TableParagraph"/>
        <w:numPr>
          <w:ilvl w:val="0"/>
          <w:numId w:val="18"/>
        </w:numPr>
        <w:tabs>
          <w:tab w:val="left" w:pos="1126"/>
          <w:tab w:val="left" w:pos="1127"/>
        </w:tabs>
        <w:ind w:right="283"/>
        <w:jc w:val="both"/>
        <w:rPr>
          <w:b/>
        </w:rPr>
      </w:pPr>
      <w:r w:rsidRPr="00180C0D">
        <w:rPr>
          <w:b/>
        </w:rPr>
        <w:t xml:space="preserve">Il modello per la gestione/manutenzione </w:t>
      </w:r>
    </w:p>
    <w:p w14:paraId="7E06B234" w14:textId="77777777" w:rsidR="006606AB" w:rsidRDefault="006606AB" w:rsidP="006606AB">
      <w:pPr>
        <w:pStyle w:val="TableParagraph"/>
        <w:numPr>
          <w:ilvl w:val="0"/>
          <w:numId w:val="18"/>
        </w:numPr>
        <w:tabs>
          <w:tab w:val="left" w:pos="1126"/>
          <w:tab w:val="left" w:pos="1127"/>
        </w:tabs>
        <w:spacing w:line="276" w:lineRule="auto"/>
        <w:ind w:right="283"/>
        <w:jc w:val="both"/>
        <w:rPr>
          <w:b/>
        </w:rPr>
      </w:pPr>
      <w:r w:rsidRPr="00180C0D">
        <w:rPr>
          <w:b/>
        </w:rPr>
        <w:t>Formati aperti e formati nativi</w:t>
      </w:r>
    </w:p>
    <w:p w14:paraId="16A7D293" w14:textId="0EED5964" w:rsidR="006606AB" w:rsidRPr="002539E3" w:rsidRDefault="006606AB" w:rsidP="00F63C2C">
      <w:pPr>
        <w:spacing w:line="390" w:lineRule="exact"/>
        <w:ind w:right="1294"/>
        <w:jc w:val="both"/>
        <w:rPr>
          <w:b/>
          <w:sz w:val="24"/>
          <w:szCs w:val="24"/>
        </w:rPr>
      </w:pPr>
    </w:p>
    <w:p w14:paraId="3F4617D6" w14:textId="77777777" w:rsidR="006606AB" w:rsidRDefault="006606AB" w:rsidP="006606AB">
      <w:pPr>
        <w:spacing w:line="390" w:lineRule="exact"/>
        <w:ind w:left="1134" w:right="129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</w:t>
      </w:r>
      <w:r w:rsidRPr="002539E3">
        <w:rPr>
          <w:b/>
          <w:sz w:val="24"/>
          <w:szCs w:val="24"/>
          <w:u w:val="single"/>
        </w:rPr>
        <w:t>° Modulo</w:t>
      </w:r>
      <w:r>
        <w:rPr>
          <w:b/>
          <w:sz w:val="24"/>
          <w:szCs w:val="24"/>
          <w:u w:val="single"/>
        </w:rPr>
        <w:t>: digitale e tools – 4 ore</w:t>
      </w:r>
    </w:p>
    <w:p w14:paraId="7F0D3CB0" w14:textId="77777777" w:rsidR="006606AB" w:rsidRDefault="006606AB" w:rsidP="006606AB">
      <w:pPr>
        <w:pStyle w:val="TableParagraph"/>
        <w:numPr>
          <w:ilvl w:val="0"/>
          <w:numId w:val="1"/>
        </w:numPr>
        <w:tabs>
          <w:tab w:val="left" w:pos="1126"/>
          <w:tab w:val="left" w:pos="1127"/>
        </w:tabs>
        <w:ind w:left="1413" w:right="283" w:hanging="279"/>
        <w:jc w:val="both"/>
        <w:rPr>
          <w:b/>
        </w:rPr>
      </w:pPr>
      <w:r w:rsidRPr="00180C0D">
        <w:rPr>
          <w:b/>
        </w:rPr>
        <w:t>Software di gestione informativa e modellazione BIM</w:t>
      </w:r>
    </w:p>
    <w:p w14:paraId="39DE24DF" w14:textId="77777777" w:rsidR="006606AB" w:rsidRPr="00AF01FE" w:rsidRDefault="006606AB" w:rsidP="006606AB">
      <w:pPr>
        <w:pStyle w:val="TableParagraph"/>
        <w:numPr>
          <w:ilvl w:val="0"/>
          <w:numId w:val="1"/>
        </w:numPr>
        <w:tabs>
          <w:tab w:val="left" w:pos="1126"/>
          <w:tab w:val="left" w:pos="1127"/>
        </w:tabs>
        <w:ind w:left="1413" w:right="283" w:hanging="279"/>
        <w:jc w:val="both"/>
        <w:rPr>
          <w:b/>
        </w:rPr>
      </w:pPr>
      <w:r>
        <w:rPr>
          <w:b/>
        </w:rPr>
        <w:t>U</w:t>
      </w:r>
      <w:r w:rsidRPr="00180C0D">
        <w:rPr>
          <w:b/>
        </w:rPr>
        <w:t>tilizzo dei software più diffusi ed esercitazioni pratiche.</w:t>
      </w:r>
    </w:p>
    <w:p w14:paraId="3C9FD9B4" w14:textId="77777777" w:rsidR="006606AB" w:rsidRDefault="006606AB" w:rsidP="006606AB">
      <w:pPr>
        <w:ind w:left="1134" w:right="1294"/>
        <w:jc w:val="both"/>
        <w:rPr>
          <w:b/>
          <w:color w:val="2D74B5"/>
          <w:sz w:val="24"/>
          <w:szCs w:val="24"/>
        </w:rPr>
      </w:pPr>
    </w:p>
    <w:p w14:paraId="699D6C02" w14:textId="3CCFD431" w:rsidR="00F63C2C" w:rsidRDefault="00F63C2C" w:rsidP="006606AB">
      <w:pPr>
        <w:ind w:left="1134" w:right="1294"/>
        <w:jc w:val="both"/>
        <w:rPr>
          <w:b/>
          <w:color w:val="2D74B5"/>
          <w:sz w:val="24"/>
          <w:szCs w:val="24"/>
        </w:rPr>
      </w:pPr>
    </w:p>
    <w:p w14:paraId="0C0C302C" w14:textId="4AA0CFB1" w:rsidR="00EE5B78" w:rsidRDefault="00EE5B78" w:rsidP="006606AB">
      <w:pPr>
        <w:ind w:left="1134" w:right="1294"/>
        <w:jc w:val="both"/>
        <w:rPr>
          <w:b/>
          <w:color w:val="2D74B5"/>
          <w:sz w:val="24"/>
          <w:szCs w:val="24"/>
        </w:rPr>
      </w:pPr>
    </w:p>
    <w:p w14:paraId="164C8CA0" w14:textId="77777777" w:rsidR="00EE5B78" w:rsidRDefault="00EE5B78" w:rsidP="006606AB">
      <w:pPr>
        <w:ind w:left="1134" w:right="1294"/>
        <w:jc w:val="both"/>
        <w:rPr>
          <w:b/>
          <w:color w:val="2D74B5"/>
          <w:sz w:val="24"/>
          <w:szCs w:val="24"/>
        </w:rPr>
      </w:pPr>
    </w:p>
    <w:p w14:paraId="5B6F9725" w14:textId="57456AF5" w:rsidR="006606AB" w:rsidRDefault="006606AB" w:rsidP="006606AB">
      <w:pPr>
        <w:ind w:left="1134" w:right="1294"/>
        <w:jc w:val="both"/>
        <w:rPr>
          <w:sz w:val="24"/>
          <w:szCs w:val="24"/>
        </w:rPr>
      </w:pPr>
      <w:r w:rsidRPr="00746864">
        <w:rPr>
          <w:b/>
          <w:color w:val="2D74B5"/>
          <w:sz w:val="24"/>
          <w:szCs w:val="24"/>
        </w:rPr>
        <w:t xml:space="preserve">METODOLOGIA: </w:t>
      </w:r>
      <w:r>
        <w:rPr>
          <w:sz w:val="24"/>
          <w:szCs w:val="24"/>
        </w:rPr>
        <w:t>TELEFORMAZIONE (24</w:t>
      </w:r>
      <w:r w:rsidRPr="00746864">
        <w:rPr>
          <w:sz w:val="24"/>
          <w:szCs w:val="24"/>
        </w:rPr>
        <w:t xml:space="preserve"> </w:t>
      </w:r>
      <w:r>
        <w:rPr>
          <w:sz w:val="24"/>
          <w:szCs w:val="24"/>
        </w:rPr>
        <w:t>ore</w:t>
      </w:r>
      <w:r w:rsidRPr="00746864">
        <w:rPr>
          <w:sz w:val="24"/>
          <w:szCs w:val="24"/>
        </w:rPr>
        <w:t>) E AUTOAPPRENDIMENTO SU PIATTAFORMA E-LEARNING (</w:t>
      </w:r>
      <w:r>
        <w:rPr>
          <w:sz w:val="24"/>
          <w:szCs w:val="24"/>
        </w:rPr>
        <w:t>1</w:t>
      </w:r>
      <w:r w:rsidRPr="00746864">
        <w:rPr>
          <w:sz w:val="24"/>
          <w:szCs w:val="24"/>
        </w:rPr>
        <w:t xml:space="preserve">6 </w:t>
      </w:r>
      <w:r>
        <w:rPr>
          <w:sz w:val="24"/>
          <w:szCs w:val="24"/>
        </w:rPr>
        <w:t>ore</w:t>
      </w:r>
      <w:r w:rsidRPr="00746864">
        <w:rPr>
          <w:sz w:val="24"/>
          <w:szCs w:val="24"/>
        </w:rPr>
        <w:t>)</w:t>
      </w:r>
    </w:p>
    <w:p w14:paraId="1D2517DE" w14:textId="3311517A" w:rsidR="00F63C2C" w:rsidRDefault="00F63C2C" w:rsidP="006606AB">
      <w:pPr>
        <w:ind w:left="1134" w:right="1294"/>
        <w:jc w:val="both"/>
        <w:rPr>
          <w:b/>
          <w:sz w:val="24"/>
          <w:szCs w:val="24"/>
        </w:rPr>
      </w:pPr>
    </w:p>
    <w:p w14:paraId="3A6F8725" w14:textId="69F7A9C0" w:rsidR="00F63C2C" w:rsidRPr="00746864" w:rsidRDefault="00F63C2C" w:rsidP="006606AB">
      <w:pPr>
        <w:ind w:left="1134" w:right="1294"/>
        <w:jc w:val="both"/>
        <w:rPr>
          <w:b/>
          <w:sz w:val="24"/>
          <w:szCs w:val="24"/>
        </w:rPr>
      </w:pPr>
      <w:r w:rsidRPr="00F63C2C">
        <w:rPr>
          <w:b/>
          <w:color w:val="0070C0"/>
          <w:sz w:val="24"/>
          <w:szCs w:val="24"/>
        </w:rPr>
        <w:t>PERIODO DI SVOLGIMENTO</w:t>
      </w:r>
      <w:r>
        <w:rPr>
          <w:b/>
          <w:sz w:val="24"/>
          <w:szCs w:val="24"/>
        </w:rPr>
        <w:t xml:space="preserve">: </w:t>
      </w:r>
      <w:r w:rsidRPr="00F63C2C">
        <w:rPr>
          <w:bCs/>
          <w:sz w:val="24"/>
          <w:szCs w:val="24"/>
        </w:rPr>
        <w:t>NOVEMBRE 2022 – GENNAIO 2023</w:t>
      </w:r>
      <w:r w:rsidRPr="00F63C2C">
        <w:rPr>
          <w:b/>
          <w:sz w:val="24"/>
          <w:szCs w:val="24"/>
        </w:rPr>
        <w:t xml:space="preserve"> </w:t>
      </w:r>
    </w:p>
    <w:p w14:paraId="3FAF08CB" w14:textId="77777777" w:rsidR="00752BDC" w:rsidRDefault="00752BDC" w:rsidP="001A0878">
      <w:pPr>
        <w:spacing w:line="390" w:lineRule="exact"/>
        <w:ind w:left="142" w:right="141"/>
        <w:jc w:val="center"/>
        <w:rPr>
          <w:b/>
          <w:color w:val="2D74B5"/>
          <w:sz w:val="32"/>
        </w:rPr>
      </w:pPr>
    </w:p>
    <w:p w14:paraId="38F125CB" w14:textId="77777777" w:rsidR="00752BDC" w:rsidRDefault="00752BDC" w:rsidP="001A0878">
      <w:pPr>
        <w:spacing w:line="390" w:lineRule="exact"/>
        <w:ind w:left="142" w:right="141"/>
        <w:jc w:val="center"/>
        <w:rPr>
          <w:b/>
          <w:color w:val="2D74B5"/>
          <w:sz w:val="32"/>
        </w:rPr>
      </w:pPr>
    </w:p>
    <w:p w14:paraId="42B5D0F1" w14:textId="77777777" w:rsidR="00E83375" w:rsidRDefault="00E83375" w:rsidP="001A0878">
      <w:pPr>
        <w:spacing w:line="390" w:lineRule="exact"/>
        <w:ind w:left="142" w:right="141"/>
        <w:jc w:val="center"/>
        <w:rPr>
          <w:b/>
          <w:color w:val="2D74B5"/>
          <w:sz w:val="32"/>
        </w:rPr>
      </w:pPr>
    </w:p>
    <w:p w14:paraId="0C6F928A" w14:textId="77777777" w:rsidR="00E83375" w:rsidRDefault="00E83375" w:rsidP="001A0878">
      <w:pPr>
        <w:spacing w:line="390" w:lineRule="exact"/>
        <w:ind w:left="142" w:right="141"/>
        <w:jc w:val="center"/>
        <w:rPr>
          <w:b/>
          <w:color w:val="2D74B5"/>
          <w:sz w:val="32"/>
        </w:rPr>
      </w:pPr>
    </w:p>
    <w:p w14:paraId="78DAAAB0" w14:textId="77777777" w:rsidR="00E83375" w:rsidRDefault="00E83375" w:rsidP="001A0878">
      <w:pPr>
        <w:spacing w:line="390" w:lineRule="exact"/>
        <w:ind w:left="142" w:right="141"/>
        <w:jc w:val="center"/>
        <w:rPr>
          <w:b/>
          <w:color w:val="2D74B5"/>
          <w:sz w:val="32"/>
        </w:rPr>
      </w:pPr>
    </w:p>
    <w:p w14:paraId="7A10CDFA" w14:textId="77777777" w:rsidR="00E83375" w:rsidRDefault="00E83375" w:rsidP="001A0878">
      <w:pPr>
        <w:spacing w:line="390" w:lineRule="exact"/>
        <w:ind w:left="142" w:right="141"/>
        <w:jc w:val="center"/>
        <w:rPr>
          <w:b/>
          <w:color w:val="2D74B5"/>
          <w:sz w:val="32"/>
        </w:rPr>
      </w:pPr>
    </w:p>
    <w:p w14:paraId="2A7D349A" w14:textId="77777777" w:rsidR="00E83375" w:rsidRDefault="00E83375" w:rsidP="001A0878">
      <w:pPr>
        <w:spacing w:line="390" w:lineRule="exact"/>
        <w:ind w:left="142" w:right="141"/>
        <w:jc w:val="center"/>
        <w:rPr>
          <w:b/>
          <w:color w:val="2D74B5"/>
          <w:sz w:val="32"/>
        </w:rPr>
      </w:pPr>
    </w:p>
    <w:p w14:paraId="625D319B" w14:textId="77777777" w:rsidR="00E83375" w:rsidRDefault="00E83375" w:rsidP="001A0878">
      <w:pPr>
        <w:spacing w:line="390" w:lineRule="exact"/>
        <w:ind w:left="142" w:right="141"/>
        <w:jc w:val="center"/>
        <w:rPr>
          <w:b/>
          <w:color w:val="2D74B5"/>
          <w:sz w:val="32"/>
        </w:rPr>
      </w:pPr>
    </w:p>
    <w:p w14:paraId="6C8C1D4C" w14:textId="77777777" w:rsidR="00E83375" w:rsidRDefault="00E83375" w:rsidP="001A0878">
      <w:pPr>
        <w:spacing w:line="390" w:lineRule="exact"/>
        <w:ind w:left="142" w:right="141"/>
        <w:jc w:val="center"/>
        <w:rPr>
          <w:b/>
          <w:color w:val="2D74B5"/>
          <w:sz w:val="32"/>
        </w:rPr>
      </w:pPr>
    </w:p>
    <w:p w14:paraId="5ED28891" w14:textId="77777777" w:rsidR="00E83375" w:rsidRDefault="00E83375" w:rsidP="001A0878">
      <w:pPr>
        <w:spacing w:line="390" w:lineRule="exact"/>
        <w:ind w:left="142" w:right="141"/>
        <w:jc w:val="center"/>
        <w:rPr>
          <w:b/>
          <w:color w:val="2D74B5"/>
          <w:sz w:val="32"/>
        </w:rPr>
      </w:pPr>
    </w:p>
    <w:p w14:paraId="7739CDA0" w14:textId="77777777" w:rsidR="00E83375" w:rsidRDefault="00E83375" w:rsidP="001A0878">
      <w:pPr>
        <w:spacing w:line="390" w:lineRule="exact"/>
        <w:ind w:left="142" w:right="141"/>
        <w:jc w:val="center"/>
        <w:rPr>
          <w:b/>
          <w:color w:val="2D74B5"/>
          <w:sz w:val="32"/>
        </w:rPr>
      </w:pPr>
    </w:p>
    <w:p w14:paraId="2D59F221" w14:textId="77777777" w:rsidR="00E83375" w:rsidRDefault="00E83375" w:rsidP="001A0878">
      <w:pPr>
        <w:spacing w:line="390" w:lineRule="exact"/>
        <w:ind w:left="142" w:right="141"/>
        <w:jc w:val="center"/>
        <w:rPr>
          <w:b/>
          <w:color w:val="2D74B5"/>
          <w:sz w:val="32"/>
        </w:rPr>
      </w:pPr>
    </w:p>
    <w:p w14:paraId="21BE895A" w14:textId="77777777" w:rsidR="00E83375" w:rsidRDefault="00E83375" w:rsidP="001A0878">
      <w:pPr>
        <w:spacing w:line="390" w:lineRule="exact"/>
        <w:ind w:left="142" w:right="141"/>
        <w:jc w:val="center"/>
        <w:rPr>
          <w:b/>
          <w:color w:val="2D74B5"/>
          <w:sz w:val="32"/>
        </w:rPr>
      </w:pPr>
    </w:p>
    <w:p w14:paraId="24486364" w14:textId="77777777" w:rsidR="00E83375" w:rsidRDefault="00E83375" w:rsidP="00A25A24">
      <w:pPr>
        <w:spacing w:line="390" w:lineRule="exact"/>
        <w:ind w:right="141"/>
        <w:rPr>
          <w:b/>
          <w:color w:val="2D74B5"/>
          <w:sz w:val="32"/>
        </w:rPr>
      </w:pPr>
    </w:p>
    <w:p w14:paraId="5DB620C3" w14:textId="705CF9A9" w:rsidR="00E83375" w:rsidRDefault="00E83375" w:rsidP="001A0878">
      <w:pPr>
        <w:spacing w:line="390" w:lineRule="exact"/>
        <w:ind w:left="142" w:right="141"/>
        <w:jc w:val="center"/>
        <w:rPr>
          <w:b/>
          <w:color w:val="2D74B5"/>
          <w:sz w:val="32"/>
        </w:rPr>
      </w:pPr>
    </w:p>
    <w:p w14:paraId="39E2B9FD" w14:textId="4A05E079" w:rsidR="00EE5B78" w:rsidRDefault="00EE5B78" w:rsidP="001A0878">
      <w:pPr>
        <w:spacing w:line="390" w:lineRule="exact"/>
        <w:ind w:left="142" w:right="141"/>
        <w:jc w:val="center"/>
        <w:rPr>
          <w:b/>
          <w:color w:val="2D74B5"/>
          <w:sz w:val="32"/>
        </w:rPr>
      </w:pPr>
    </w:p>
    <w:p w14:paraId="5E815952" w14:textId="234C970D" w:rsidR="00EE5B78" w:rsidRDefault="00EE5B78" w:rsidP="001A0878">
      <w:pPr>
        <w:spacing w:line="390" w:lineRule="exact"/>
        <w:ind w:left="142" w:right="141"/>
        <w:jc w:val="center"/>
        <w:rPr>
          <w:b/>
          <w:color w:val="2D74B5"/>
          <w:sz w:val="32"/>
        </w:rPr>
      </w:pPr>
    </w:p>
    <w:p w14:paraId="4C4B95A7" w14:textId="0AB90FE6" w:rsidR="00EE5B78" w:rsidRDefault="00EE5B78" w:rsidP="001A0878">
      <w:pPr>
        <w:spacing w:line="390" w:lineRule="exact"/>
        <w:ind w:left="142" w:right="141"/>
        <w:jc w:val="center"/>
        <w:rPr>
          <w:b/>
          <w:color w:val="2D74B5"/>
          <w:sz w:val="32"/>
        </w:rPr>
      </w:pPr>
    </w:p>
    <w:p w14:paraId="78A39111" w14:textId="360120F4" w:rsidR="00EE5B78" w:rsidRDefault="00EE5B78" w:rsidP="001A0878">
      <w:pPr>
        <w:spacing w:line="390" w:lineRule="exact"/>
        <w:ind w:left="142" w:right="141"/>
        <w:jc w:val="center"/>
        <w:rPr>
          <w:b/>
          <w:color w:val="2D74B5"/>
          <w:sz w:val="32"/>
        </w:rPr>
      </w:pPr>
    </w:p>
    <w:p w14:paraId="6459FA25" w14:textId="6ADE3E8C" w:rsidR="00EE5B78" w:rsidRDefault="00EE5B78" w:rsidP="001A0878">
      <w:pPr>
        <w:spacing w:line="390" w:lineRule="exact"/>
        <w:ind w:left="142" w:right="141"/>
        <w:jc w:val="center"/>
        <w:rPr>
          <w:b/>
          <w:color w:val="2D74B5"/>
          <w:sz w:val="32"/>
        </w:rPr>
      </w:pPr>
    </w:p>
    <w:p w14:paraId="6B126A48" w14:textId="3C843BE0" w:rsidR="00EE5B78" w:rsidRDefault="00EE5B78" w:rsidP="001A0878">
      <w:pPr>
        <w:spacing w:line="390" w:lineRule="exact"/>
        <w:ind w:left="142" w:right="141"/>
        <w:jc w:val="center"/>
        <w:rPr>
          <w:b/>
          <w:color w:val="2D74B5"/>
          <w:sz w:val="32"/>
        </w:rPr>
      </w:pPr>
    </w:p>
    <w:p w14:paraId="37F9D39F" w14:textId="06384D09" w:rsidR="00EE5B78" w:rsidRDefault="00EE5B78" w:rsidP="001A0878">
      <w:pPr>
        <w:spacing w:line="390" w:lineRule="exact"/>
        <w:ind w:left="142" w:right="141"/>
        <w:jc w:val="center"/>
        <w:rPr>
          <w:b/>
          <w:color w:val="2D74B5"/>
          <w:sz w:val="32"/>
        </w:rPr>
      </w:pPr>
    </w:p>
    <w:p w14:paraId="38F016AE" w14:textId="77777777" w:rsidR="00EE5B78" w:rsidRDefault="00EE5B78" w:rsidP="001A0878">
      <w:pPr>
        <w:spacing w:line="390" w:lineRule="exact"/>
        <w:ind w:left="142" w:right="141"/>
        <w:jc w:val="center"/>
        <w:rPr>
          <w:b/>
          <w:color w:val="2D74B5"/>
          <w:sz w:val="32"/>
        </w:rPr>
      </w:pPr>
    </w:p>
    <w:p w14:paraId="23587C43" w14:textId="77777777" w:rsidR="00E83375" w:rsidRDefault="00E83375" w:rsidP="001A0878">
      <w:pPr>
        <w:spacing w:line="390" w:lineRule="exact"/>
        <w:ind w:left="142" w:right="141"/>
        <w:jc w:val="center"/>
        <w:rPr>
          <w:b/>
          <w:color w:val="2D74B5"/>
          <w:sz w:val="32"/>
        </w:rPr>
      </w:pPr>
    </w:p>
    <w:p w14:paraId="6D7EC632" w14:textId="77777777" w:rsidR="00E83375" w:rsidRDefault="00E83375" w:rsidP="001A0878">
      <w:pPr>
        <w:spacing w:line="390" w:lineRule="exact"/>
        <w:ind w:left="142" w:right="141"/>
        <w:jc w:val="center"/>
        <w:rPr>
          <w:b/>
          <w:color w:val="2D74B5"/>
          <w:sz w:val="32"/>
        </w:rPr>
      </w:pPr>
    </w:p>
    <w:p w14:paraId="5DDFBA79" w14:textId="77777777" w:rsidR="00D434C4" w:rsidRPr="00D63AB9" w:rsidRDefault="00D434C4" w:rsidP="00D434C4">
      <w:pPr>
        <w:spacing w:line="390" w:lineRule="exact"/>
        <w:ind w:right="141"/>
        <w:jc w:val="center"/>
        <w:rPr>
          <w:b/>
          <w:color w:val="2D74B5"/>
          <w:sz w:val="44"/>
          <w:szCs w:val="44"/>
        </w:rPr>
      </w:pPr>
      <w:r>
        <w:rPr>
          <w:b/>
          <w:color w:val="2D74B5"/>
          <w:sz w:val="44"/>
          <w:szCs w:val="44"/>
        </w:rPr>
        <w:t>Contatti</w:t>
      </w:r>
    </w:p>
    <w:p w14:paraId="6B01A2B3" w14:textId="77777777" w:rsidR="00D434C4" w:rsidRDefault="00D434C4" w:rsidP="00D434C4">
      <w:pPr>
        <w:spacing w:line="390" w:lineRule="exact"/>
        <w:ind w:right="141"/>
        <w:jc w:val="center"/>
        <w:rPr>
          <w:b/>
          <w:color w:val="2D74B5"/>
          <w:sz w:val="32"/>
        </w:rPr>
      </w:pPr>
    </w:p>
    <w:p w14:paraId="38CB98B3" w14:textId="77777777" w:rsidR="00D434C4" w:rsidRDefault="00D434C4" w:rsidP="00D434C4">
      <w:pPr>
        <w:spacing w:line="390" w:lineRule="exact"/>
        <w:ind w:right="141"/>
        <w:jc w:val="center"/>
        <w:rPr>
          <w:b/>
          <w:color w:val="2D74B5"/>
          <w:sz w:val="28"/>
          <w:szCs w:val="28"/>
        </w:rPr>
      </w:pPr>
      <w:r w:rsidRPr="00804FE8">
        <w:rPr>
          <w:b/>
          <w:color w:val="2D74B5"/>
          <w:sz w:val="28"/>
          <w:szCs w:val="28"/>
        </w:rPr>
        <w:t>Maggiori informazioni e adesioni al Piano Formativo</w:t>
      </w:r>
    </w:p>
    <w:p w14:paraId="75ADE59D" w14:textId="77777777" w:rsidR="00804FE8" w:rsidRPr="00804FE8" w:rsidRDefault="00804FE8" w:rsidP="00D434C4">
      <w:pPr>
        <w:spacing w:line="390" w:lineRule="exact"/>
        <w:ind w:right="141"/>
        <w:jc w:val="center"/>
        <w:rPr>
          <w:b/>
          <w:color w:val="2D74B5"/>
          <w:sz w:val="28"/>
          <w:szCs w:val="28"/>
        </w:rPr>
      </w:pPr>
    </w:p>
    <w:p w14:paraId="2B4EA907" w14:textId="77777777" w:rsidR="00D434C4" w:rsidRDefault="00D434C4" w:rsidP="00D434C4">
      <w:pPr>
        <w:spacing w:line="390" w:lineRule="exact"/>
        <w:ind w:right="141"/>
        <w:jc w:val="center"/>
        <w:rPr>
          <w:color w:val="2D74B5"/>
          <w:sz w:val="28"/>
          <w:szCs w:val="28"/>
        </w:rPr>
      </w:pPr>
    </w:p>
    <w:p w14:paraId="03B74817" w14:textId="77777777" w:rsidR="00D434C4" w:rsidRDefault="00D434C4" w:rsidP="00CC427E">
      <w:pPr>
        <w:pStyle w:val="Paragrafoelenco"/>
        <w:spacing w:line="390" w:lineRule="exact"/>
        <w:ind w:left="1357" w:right="141"/>
        <w:jc w:val="both"/>
        <w:rPr>
          <w:color w:val="2D74B5"/>
          <w:sz w:val="28"/>
          <w:szCs w:val="28"/>
        </w:rPr>
      </w:pPr>
    </w:p>
    <w:p w14:paraId="295545F7" w14:textId="77777777" w:rsidR="00D434C4" w:rsidRDefault="00D434C4" w:rsidP="00D434C4">
      <w:pPr>
        <w:pStyle w:val="Paragrafoelenco"/>
        <w:numPr>
          <w:ilvl w:val="0"/>
          <w:numId w:val="8"/>
        </w:numPr>
        <w:spacing w:line="390" w:lineRule="exact"/>
        <w:ind w:right="141"/>
        <w:jc w:val="both"/>
        <w:rPr>
          <w:color w:val="2D74B5"/>
          <w:sz w:val="28"/>
          <w:szCs w:val="28"/>
        </w:rPr>
      </w:pPr>
      <w:r>
        <w:rPr>
          <w:color w:val="2D74B5"/>
          <w:sz w:val="28"/>
          <w:szCs w:val="28"/>
        </w:rPr>
        <w:t>ANCE NAZIONALE: dott.ssa Maria Teresa Mancinelli</w:t>
      </w:r>
    </w:p>
    <w:p w14:paraId="4769E3A1" w14:textId="77777777" w:rsidR="00CC427E" w:rsidRPr="00CC427E" w:rsidRDefault="00D434C4" w:rsidP="00CC427E">
      <w:pPr>
        <w:pStyle w:val="Paragrafoelenco"/>
        <w:spacing w:line="390" w:lineRule="exact"/>
        <w:ind w:left="1357" w:right="141"/>
        <w:jc w:val="both"/>
        <w:rPr>
          <w:color w:val="2D74B5"/>
          <w:sz w:val="28"/>
          <w:szCs w:val="28"/>
        </w:rPr>
      </w:pPr>
      <w:r>
        <w:rPr>
          <w:color w:val="2D74B5"/>
          <w:sz w:val="28"/>
          <w:szCs w:val="28"/>
        </w:rPr>
        <w:t xml:space="preserve">Email: </w:t>
      </w:r>
      <w:hyperlink r:id="rId9" w:history="1">
        <w:r w:rsidRPr="0078583D">
          <w:rPr>
            <w:rStyle w:val="Collegamentoipertestuale"/>
            <w:sz w:val="28"/>
            <w:szCs w:val="28"/>
          </w:rPr>
          <w:t>mancinellimt@ance.it</w:t>
        </w:r>
      </w:hyperlink>
      <w:r>
        <w:rPr>
          <w:color w:val="2D74B5"/>
          <w:sz w:val="28"/>
          <w:szCs w:val="28"/>
        </w:rPr>
        <w:t xml:space="preserve"> Tel. 3396427515</w:t>
      </w:r>
      <w:r w:rsidR="000D3ECA">
        <w:rPr>
          <w:color w:val="2D74B5"/>
          <w:sz w:val="28"/>
          <w:szCs w:val="28"/>
        </w:rPr>
        <w:t>;</w:t>
      </w:r>
    </w:p>
    <w:p w14:paraId="444E7B98" w14:textId="77777777" w:rsidR="00CC427E" w:rsidRPr="00D434C4" w:rsidRDefault="00CC427E" w:rsidP="00CC427E">
      <w:pPr>
        <w:pStyle w:val="Paragrafoelenco"/>
        <w:numPr>
          <w:ilvl w:val="0"/>
          <w:numId w:val="8"/>
        </w:numPr>
        <w:spacing w:line="390" w:lineRule="exact"/>
        <w:ind w:right="141"/>
        <w:jc w:val="both"/>
        <w:rPr>
          <w:color w:val="2D74B5"/>
          <w:sz w:val="28"/>
          <w:szCs w:val="28"/>
        </w:rPr>
      </w:pPr>
      <w:r>
        <w:rPr>
          <w:color w:val="2D74B5"/>
          <w:sz w:val="28"/>
          <w:szCs w:val="28"/>
        </w:rPr>
        <w:t>Associazioni territoriali</w:t>
      </w:r>
      <w:r w:rsidR="000D3ECA">
        <w:rPr>
          <w:color w:val="2D74B5"/>
          <w:sz w:val="28"/>
          <w:szCs w:val="28"/>
        </w:rPr>
        <w:t xml:space="preserve"> di appartenenza</w:t>
      </w:r>
    </w:p>
    <w:p w14:paraId="11E84379" w14:textId="77777777" w:rsidR="00D434C4" w:rsidRDefault="00D434C4" w:rsidP="00D63AB9">
      <w:pPr>
        <w:pStyle w:val="TableParagraph"/>
        <w:ind w:left="567"/>
        <w:rPr>
          <w:b/>
        </w:rPr>
      </w:pPr>
    </w:p>
    <w:sectPr w:rsidR="00D434C4" w:rsidSect="00804FE8">
      <w:footerReference w:type="default" r:id="rId10"/>
      <w:type w:val="continuous"/>
      <w:pgSz w:w="11910" w:h="16840"/>
      <w:pgMar w:top="1560" w:right="1137" w:bottom="1276" w:left="993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C2DD" w14:textId="77777777" w:rsidR="008C75C9" w:rsidRDefault="008C75C9" w:rsidP="00FE21E6">
      <w:r>
        <w:separator/>
      </w:r>
    </w:p>
  </w:endnote>
  <w:endnote w:type="continuationSeparator" w:id="0">
    <w:p w14:paraId="13F66055" w14:textId="77777777" w:rsidR="008C75C9" w:rsidRDefault="008C75C9" w:rsidP="00FE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5665440"/>
      <w:docPartObj>
        <w:docPartGallery w:val="Page Numbers (Bottom of Page)"/>
        <w:docPartUnique/>
      </w:docPartObj>
    </w:sdtPr>
    <w:sdtContent>
      <w:p w14:paraId="71DBC347" w14:textId="77777777" w:rsidR="00D63AB9" w:rsidRDefault="00D63AB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28E">
          <w:rPr>
            <w:noProof/>
          </w:rPr>
          <w:t>9</w:t>
        </w:r>
        <w:r>
          <w:fldChar w:fldCharType="end"/>
        </w:r>
      </w:p>
    </w:sdtContent>
  </w:sdt>
  <w:p w14:paraId="16DF73BB" w14:textId="77777777" w:rsidR="00D63AB9" w:rsidRDefault="00D63A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F3E29" w14:textId="77777777" w:rsidR="008C75C9" w:rsidRDefault="008C75C9" w:rsidP="00FE21E6">
      <w:r>
        <w:separator/>
      </w:r>
    </w:p>
  </w:footnote>
  <w:footnote w:type="continuationSeparator" w:id="0">
    <w:p w14:paraId="6E0DC58E" w14:textId="77777777" w:rsidR="008C75C9" w:rsidRDefault="008C75C9" w:rsidP="00FE2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090"/>
    <w:multiLevelType w:val="hybridMultilevel"/>
    <w:tmpl w:val="127EB338"/>
    <w:lvl w:ilvl="0" w:tplc="0410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0C7020E"/>
    <w:multiLevelType w:val="hybridMultilevel"/>
    <w:tmpl w:val="F2041B1A"/>
    <w:lvl w:ilvl="0" w:tplc="04100001">
      <w:start w:val="1"/>
      <w:numFmt w:val="bullet"/>
      <w:lvlText w:val=""/>
      <w:lvlJc w:val="left"/>
      <w:pPr>
        <w:ind w:left="5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2" w15:restartNumberingAfterBreak="0">
    <w:nsid w:val="06C01A87"/>
    <w:multiLevelType w:val="hybridMultilevel"/>
    <w:tmpl w:val="DFB4B99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BF84893"/>
    <w:multiLevelType w:val="hybridMultilevel"/>
    <w:tmpl w:val="F9525A8E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0F253E43"/>
    <w:multiLevelType w:val="hybridMultilevel"/>
    <w:tmpl w:val="8E1EBA2A"/>
    <w:lvl w:ilvl="0" w:tplc="04100001">
      <w:start w:val="1"/>
      <w:numFmt w:val="bullet"/>
      <w:lvlText w:val=""/>
      <w:lvlJc w:val="left"/>
      <w:pPr>
        <w:ind w:left="5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5" w15:restartNumberingAfterBreak="0">
    <w:nsid w:val="18E13258"/>
    <w:multiLevelType w:val="hybridMultilevel"/>
    <w:tmpl w:val="1CDED03C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1C592C8D"/>
    <w:multiLevelType w:val="hybridMultilevel"/>
    <w:tmpl w:val="BC58F4A6"/>
    <w:lvl w:ilvl="0" w:tplc="0410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7" w15:restartNumberingAfterBreak="0">
    <w:nsid w:val="21A206F6"/>
    <w:multiLevelType w:val="hybridMultilevel"/>
    <w:tmpl w:val="937EE198"/>
    <w:lvl w:ilvl="0" w:tplc="B9069EE4">
      <w:numFmt w:val="bullet"/>
      <w:lvlText w:val=""/>
      <w:lvlJc w:val="left"/>
      <w:pPr>
        <w:ind w:left="112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9E01C7E">
      <w:numFmt w:val="bullet"/>
      <w:lvlText w:val="•"/>
      <w:lvlJc w:val="left"/>
      <w:pPr>
        <w:ind w:left="1548" w:hanging="360"/>
      </w:pPr>
      <w:rPr>
        <w:rFonts w:hint="default"/>
        <w:lang w:val="it-IT" w:eastAsia="it-IT" w:bidi="it-IT"/>
      </w:rPr>
    </w:lvl>
    <w:lvl w:ilvl="2" w:tplc="6C928DF6">
      <w:numFmt w:val="bullet"/>
      <w:lvlText w:val="•"/>
      <w:lvlJc w:val="left"/>
      <w:pPr>
        <w:ind w:left="1977" w:hanging="360"/>
      </w:pPr>
      <w:rPr>
        <w:rFonts w:hint="default"/>
        <w:lang w:val="it-IT" w:eastAsia="it-IT" w:bidi="it-IT"/>
      </w:rPr>
    </w:lvl>
    <w:lvl w:ilvl="3" w:tplc="78F608EC">
      <w:numFmt w:val="bullet"/>
      <w:lvlText w:val="•"/>
      <w:lvlJc w:val="left"/>
      <w:pPr>
        <w:ind w:left="2406" w:hanging="360"/>
      </w:pPr>
      <w:rPr>
        <w:rFonts w:hint="default"/>
        <w:lang w:val="it-IT" w:eastAsia="it-IT" w:bidi="it-IT"/>
      </w:rPr>
    </w:lvl>
    <w:lvl w:ilvl="4" w:tplc="B2DAF640">
      <w:numFmt w:val="bullet"/>
      <w:lvlText w:val="•"/>
      <w:lvlJc w:val="left"/>
      <w:pPr>
        <w:ind w:left="2834" w:hanging="360"/>
      </w:pPr>
      <w:rPr>
        <w:rFonts w:hint="default"/>
        <w:lang w:val="it-IT" w:eastAsia="it-IT" w:bidi="it-IT"/>
      </w:rPr>
    </w:lvl>
    <w:lvl w:ilvl="5" w:tplc="8B14EAB8">
      <w:numFmt w:val="bullet"/>
      <w:lvlText w:val="•"/>
      <w:lvlJc w:val="left"/>
      <w:pPr>
        <w:ind w:left="3263" w:hanging="360"/>
      </w:pPr>
      <w:rPr>
        <w:rFonts w:hint="default"/>
        <w:lang w:val="it-IT" w:eastAsia="it-IT" w:bidi="it-IT"/>
      </w:rPr>
    </w:lvl>
    <w:lvl w:ilvl="6" w:tplc="192E7148">
      <w:numFmt w:val="bullet"/>
      <w:lvlText w:val="•"/>
      <w:lvlJc w:val="left"/>
      <w:pPr>
        <w:ind w:left="3692" w:hanging="360"/>
      </w:pPr>
      <w:rPr>
        <w:rFonts w:hint="default"/>
        <w:lang w:val="it-IT" w:eastAsia="it-IT" w:bidi="it-IT"/>
      </w:rPr>
    </w:lvl>
    <w:lvl w:ilvl="7" w:tplc="78803E8C">
      <w:numFmt w:val="bullet"/>
      <w:lvlText w:val="•"/>
      <w:lvlJc w:val="left"/>
      <w:pPr>
        <w:ind w:left="4120" w:hanging="360"/>
      </w:pPr>
      <w:rPr>
        <w:rFonts w:hint="default"/>
        <w:lang w:val="it-IT" w:eastAsia="it-IT" w:bidi="it-IT"/>
      </w:rPr>
    </w:lvl>
    <w:lvl w:ilvl="8" w:tplc="DE96E420">
      <w:numFmt w:val="bullet"/>
      <w:lvlText w:val="•"/>
      <w:lvlJc w:val="left"/>
      <w:pPr>
        <w:ind w:left="4549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35B93C7C"/>
    <w:multiLevelType w:val="hybridMultilevel"/>
    <w:tmpl w:val="63726946"/>
    <w:lvl w:ilvl="0" w:tplc="0410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 w15:restartNumberingAfterBreak="0">
    <w:nsid w:val="37196884"/>
    <w:multiLevelType w:val="hybridMultilevel"/>
    <w:tmpl w:val="9D624E18"/>
    <w:lvl w:ilvl="0" w:tplc="B9069EE4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72072C5"/>
    <w:multiLevelType w:val="hybridMultilevel"/>
    <w:tmpl w:val="D91A61D4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3" w:tplc="04100003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4" w:tplc="0410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3B3B7861"/>
    <w:multiLevelType w:val="hybridMultilevel"/>
    <w:tmpl w:val="C690128E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E5A428D"/>
    <w:multiLevelType w:val="hybridMultilevel"/>
    <w:tmpl w:val="BBF4EF2C"/>
    <w:lvl w:ilvl="0" w:tplc="19E01C7E">
      <w:numFmt w:val="bullet"/>
      <w:lvlText w:val="•"/>
      <w:lvlJc w:val="left"/>
      <w:pPr>
        <w:ind w:left="180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320123"/>
    <w:multiLevelType w:val="hybridMultilevel"/>
    <w:tmpl w:val="97566A46"/>
    <w:lvl w:ilvl="0" w:tplc="04100001">
      <w:start w:val="1"/>
      <w:numFmt w:val="bullet"/>
      <w:lvlText w:val=""/>
      <w:lvlJc w:val="left"/>
      <w:pPr>
        <w:ind w:left="13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14" w15:restartNumberingAfterBreak="0">
    <w:nsid w:val="4F792595"/>
    <w:multiLevelType w:val="hybridMultilevel"/>
    <w:tmpl w:val="194866CE"/>
    <w:lvl w:ilvl="0" w:tplc="04100001">
      <w:start w:val="1"/>
      <w:numFmt w:val="bullet"/>
      <w:lvlText w:val=""/>
      <w:lvlJc w:val="left"/>
      <w:pPr>
        <w:ind w:left="18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15" w15:restartNumberingAfterBreak="0">
    <w:nsid w:val="54A92B01"/>
    <w:multiLevelType w:val="hybridMultilevel"/>
    <w:tmpl w:val="0E66A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1460F"/>
    <w:multiLevelType w:val="hybridMultilevel"/>
    <w:tmpl w:val="918069A2"/>
    <w:lvl w:ilvl="0" w:tplc="19E01C7E">
      <w:numFmt w:val="bullet"/>
      <w:lvlText w:val="•"/>
      <w:lvlJc w:val="left"/>
      <w:pPr>
        <w:ind w:left="1429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C085AFB"/>
    <w:multiLevelType w:val="hybridMultilevel"/>
    <w:tmpl w:val="54744F98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DE269BD"/>
    <w:multiLevelType w:val="hybridMultilevel"/>
    <w:tmpl w:val="8016723A"/>
    <w:lvl w:ilvl="0" w:tplc="0410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19" w15:restartNumberingAfterBreak="0">
    <w:nsid w:val="631F62EF"/>
    <w:multiLevelType w:val="hybridMultilevel"/>
    <w:tmpl w:val="A560BC1E"/>
    <w:lvl w:ilvl="0" w:tplc="04100001">
      <w:start w:val="1"/>
      <w:numFmt w:val="bullet"/>
      <w:lvlText w:val=""/>
      <w:lvlJc w:val="left"/>
      <w:pPr>
        <w:ind w:left="18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20" w15:restartNumberingAfterBreak="0">
    <w:nsid w:val="69A06F9B"/>
    <w:multiLevelType w:val="hybridMultilevel"/>
    <w:tmpl w:val="A73888CC"/>
    <w:lvl w:ilvl="0" w:tplc="0410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21" w15:restartNumberingAfterBreak="0">
    <w:nsid w:val="6AE34C52"/>
    <w:multiLevelType w:val="hybridMultilevel"/>
    <w:tmpl w:val="5B983CF0"/>
    <w:lvl w:ilvl="0" w:tplc="0410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2" w15:restartNumberingAfterBreak="0">
    <w:nsid w:val="707D3FB6"/>
    <w:multiLevelType w:val="hybridMultilevel"/>
    <w:tmpl w:val="B93CE1C6"/>
    <w:lvl w:ilvl="0" w:tplc="0410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3" w15:restartNumberingAfterBreak="0">
    <w:nsid w:val="712977F5"/>
    <w:multiLevelType w:val="hybridMultilevel"/>
    <w:tmpl w:val="1A2EB98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33D3C35"/>
    <w:multiLevelType w:val="hybridMultilevel"/>
    <w:tmpl w:val="12EC54F0"/>
    <w:lvl w:ilvl="0" w:tplc="B9069EE4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86182759">
    <w:abstractNumId w:val="7"/>
  </w:num>
  <w:num w:numId="2" w16cid:durableId="436486359">
    <w:abstractNumId w:val="10"/>
  </w:num>
  <w:num w:numId="3" w16cid:durableId="1961109223">
    <w:abstractNumId w:val="22"/>
  </w:num>
  <w:num w:numId="4" w16cid:durableId="60562204">
    <w:abstractNumId w:val="5"/>
  </w:num>
  <w:num w:numId="5" w16cid:durableId="607199618">
    <w:abstractNumId w:val="20"/>
  </w:num>
  <w:num w:numId="6" w16cid:durableId="351802282">
    <w:abstractNumId w:val="18"/>
  </w:num>
  <w:num w:numId="7" w16cid:durableId="1483083047">
    <w:abstractNumId w:val="6"/>
  </w:num>
  <w:num w:numId="8" w16cid:durableId="1716544771">
    <w:abstractNumId w:val="13"/>
  </w:num>
  <w:num w:numId="9" w16cid:durableId="1982078080">
    <w:abstractNumId w:val="2"/>
  </w:num>
  <w:num w:numId="10" w16cid:durableId="1565875010">
    <w:abstractNumId w:val="23"/>
  </w:num>
  <w:num w:numId="11" w16cid:durableId="1472821770">
    <w:abstractNumId w:val="24"/>
  </w:num>
  <w:num w:numId="12" w16cid:durableId="1980726957">
    <w:abstractNumId w:val="9"/>
  </w:num>
  <w:num w:numId="13" w16cid:durableId="1705329812">
    <w:abstractNumId w:val="17"/>
  </w:num>
  <w:num w:numId="14" w16cid:durableId="531460638">
    <w:abstractNumId w:val="11"/>
  </w:num>
  <w:num w:numId="15" w16cid:durableId="752354574">
    <w:abstractNumId w:val="8"/>
  </w:num>
  <w:num w:numId="16" w16cid:durableId="227301023">
    <w:abstractNumId w:val="3"/>
  </w:num>
  <w:num w:numId="17" w16cid:durableId="1442266864">
    <w:abstractNumId w:val="16"/>
  </w:num>
  <w:num w:numId="18" w16cid:durableId="460001177">
    <w:abstractNumId w:val="14"/>
  </w:num>
  <w:num w:numId="19" w16cid:durableId="231236926">
    <w:abstractNumId w:val="19"/>
  </w:num>
  <w:num w:numId="20" w16cid:durableId="1044598992">
    <w:abstractNumId w:val="12"/>
  </w:num>
  <w:num w:numId="21" w16cid:durableId="2139567852">
    <w:abstractNumId w:val="15"/>
  </w:num>
  <w:num w:numId="22" w16cid:durableId="868878637">
    <w:abstractNumId w:val="0"/>
  </w:num>
  <w:num w:numId="23" w16cid:durableId="1530677226">
    <w:abstractNumId w:val="4"/>
  </w:num>
  <w:num w:numId="24" w16cid:durableId="1221940872">
    <w:abstractNumId w:val="21"/>
  </w:num>
  <w:num w:numId="25" w16cid:durableId="857617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4C9"/>
    <w:rsid w:val="00032BF5"/>
    <w:rsid w:val="000613B5"/>
    <w:rsid w:val="000A6F5F"/>
    <w:rsid w:val="000B076F"/>
    <w:rsid w:val="000D3ECA"/>
    <w:rsid w:val="000D4C07"/>
    <w:rsid w:val="000E6239"/>
    <w:rsid w:val="001042CE"/>
    <w:rsid w:val="00113DB8"/>
    <w:rsid w:val="0011563D"/>
    <w:rsid w:val="00180C0D"/>
    <w:rsid w:val="00184B06"/>
    <w:rsid w:val="00186F7D"/>
    <w:rsid w:val="001A0878"/>
    <w:rsid w:val="001B36CD"/>
    <w:rsid w:val="001D17FB"/>
    <w:rsid w:val="002410FF"/>
    <w:rsid w:val="00261A2C"/>
    <w:rsid w:val="00267144"/>
    <w:rsid w:val="002915DF"/>
    <w:rsid w:val="002D2DC4"/>
    <w:rsid w:val="002E18F0"/>
    <w:rsid w:val="0033254C"/>
    <w:rsid w:val="003662DB"/>
    <w:rsid w:val="00392AAC"/>
    <w:rsid w:val="003B185D"/>
    <w:rsid w:val="00405604"/>
    <w:rsid w:val="00437CC1"/>
    <w:rsid w:val="00463830"/>
    <w:rsid w:val="00486262"/>
    <w:rsid w:val="004A0197"/>
    <w:rsid w:val="00510F26"/>
    <w:rsid w:val="0052077F"/>
    <w:rsid w:val="005265D4"/>
    <w:rsid w:val="00530FDD"/>
    <w:rsid w:val="005311E6"/>
    <w:rsid w:val="00534394"/>
    <w:rsid w:val="0056237B"/>
    <w:rsid w:val="005A3428"/>
    <w:rsid w:val="005C4868"/>
    <w:rsid w:val="005C64C9"/>
    <w:rsid w:val="006116CF"/>
    <w:rsid w:val="006163A8"/>
    <w:rsid w:val="0063059F"/>
    <w:rsid w:val="006606AB"/>
    <w:rsid w:val="006B5997"/>
    <w:rsid w:val="0071080C"/>
    <w:rsid w:val="007444D5"/>
    <w:rsid w:val="00747E24"/>
    <w:rsid w:val="00752BDC"/>
    <w:rsid w:val="00761038"/>
    <w:rsid w:val="00792D07"/>
    <w:rsid w:val="00800150"/>
    <w:rsid w:val="00804FE8"/>
    <w:rsid w:val="00815F25"/>
    <w:rsid w:val="0086477B"/>
    <w:rsid w:val="00871E31"/>
    <w:rsid w:val="0087277D"/>
    <w:rsid w:val="008739B2"/>
    <w:rsid w:val="008C75C9"/>
    <w:rsid w:val="008E24D4"/>
    <w:rsid w:val="008F292B"/>
    <w:rsid w:val="009077EA"/>
    <w:rsid w:val="009464A8"/>
    <w:rsid w:val="009B1079"/>
    <w:rsid w:val="009B5DB4"/>
    <w:rsid w:val="00A10CFF"/>
    <w:rsid w:val="00A25A24"/>
    <w:rsid w:val="00A30691"/>
    <w:rsid w:val="00A66549"/>
    <w:rsid w:val="00B116CB"/>
    <w:rsid w:val="00B42CC6"/>
    <w:rsid w:val="00B42D7E"/>
    <w:rsid w:val="00B4402F"/>
    <w:rsid w:val="00B8357C"/>
    <w:rsid w:val="00C12DC7"/>
    <w:rsid w:val="00C15C47"/>
    <w:rsid w:val="00CB0131"/>
    <w:rsid w:val="00CC427E"/>
    <w:rsid w:val="00CC528E"/>
    <w:rsid w:val="00D31ABE"/>
    <w:rsid w:val="00D3211D"/>
    <w:rsid w:val="00D32DBC"/>
    <w:rsid w:val="00D434C4"/>
    <w:rsid w:val="00D63AB9"/>
    <w:rsid w:val="00DC2553"/>
    <w:rsid w:val="00DC4DDD"/>
    <w:rsid w:val="00DE6944"/>
    <w:rsid w:val="00E05A49"/>
    <w:rsid w:val="00E05BBB"/>
    <w:rsid w:val="00E27E17"/>
    <w:rsid w:val="00E40967"/>
    <w:rsid w:val="00E42C20"/>
    <w:rsid w:val="00E624BF"/>
    <w:rsid w:val="00E724CA"/>
    <w:rsid w:val="00E82E25"/>
    <w:rsid w:val="00E83375"/>
    <w:rsid w:val="00EC11DD"/>
    <w:rsid w:val="00ED0714"/>
    <w:rsid w:val="00EE3FFC"/>
    <w:rsid w:val="00EE5B78"/>
    <w:rsid w:val="00EF2643"/>
    <w:rsid w:val="00F22E3E"/>
    <w:rsid w:val="00F43082"/>
    <w:rsid w:val="00F52539"/>
    <w:rsid w:val="00F54A66"/>
    <w:rsid w:val="00F63C2C"/>
    <w:rsid w:val="00FA03D5"/>
    <w:rsid w:val="00FA168C"/>
    <w:rsid w:val="00FC547B"/>
    <w:rsid w:val="00FD5964"/>
    <w:rsid w:val="00FE21E6"/>
    <w:rsid w:val="00F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B5780"/>
  <w15:docId w15:val="{CB28840E-4B54-4D34-B1BA-13191B41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D59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2D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2D7E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FE21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21E6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E21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21E6"/>
    <w:rPr>
      <w:rFonts w:ascii="Calibri" w:eastAsia="Calibri" w:hAnsi="Calibri" w:cs="Calibri"/>
      <w:lang w:val="it-IT" w:eastAsia="it-IT" w:bidi="it-IT"/>
    </w:rPr>
  </w:style>
  <w:style w:type="table" w:styleId="Grigliatabella">
    <w:name w:val="Table Grid"/>
    <w:basedOn w:val="Tabellanormale"/>
    <w:uiPriority w:val="59"/>
    <w:rsid w:val="0086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13DB8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2BDC"/>
    <w:rPr>
      <w:rFonts w:ascii="Calibri" w:eastAsia="Calibri" w:hAnsi="Calibri" w:cs="Calibri"/>
      <w:b/>
      <w:bCs/>
      <w:sz w:val="24"/>
      <w:szCs w:val="24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D5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 w:bidi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D5964"/>
    <w:pPr>
      <w:widowControl/>
      <w:autoSpaceDE/>
      <w:autoSpaceDN/>
      <w:spacing w:line="276" w:lineRule="auto"/>
      <w:outlineLvl w:val="9"/>
    </w:pPr>
    <w:rPr>
      <w:lang w:bidi="ar-SA"/>
    </w:rPr>
  </w:style>
  <w:style w:type="paragraph" w:styleId="NormaleWeb">
    <w:name w:val="Normal (Web)"/>
    <w:basedOn w:val="Normale"/>
    <w:uiPriority w:val="99"/>
    <w:unhideWhenUsed/>
    <w:rsid w:val="00E83375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ncinellimt@anc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11585-44E8-400A-9FEC-744B2DBC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Pieghevole corso bim_gen</vt:lpstr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Pieghevole corso bim_gen</dc:title>
  <dc:creator>l.chiarelli</dc:creator>
  <cp:lastModifiedBy>Mancinelli Maria Teresa</cp:lastModifiedBy>
  <cp:revision>21</cp:revision>
  <cp:lastPrinted>2022-09-06T09:57:00Z</cp:lastPrinted>
  <dcterms:created xsi:type="dcterms:W3CDTF">2020-07-20T09:58:00Z</dcterms:created>
  <dcterms:modified xsi:type="dcterms:W3CDTF">2022-09-06T10:04:00Z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LastSaved">
    <vt:filetime>2019-10-10T00:00:00Z</vt:filetime>
  </property>
</Properties>
</file>